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A5" w:rsidRPr="00A363AB" w:rsidRDefault="003C54A5" w:rsidP="00A363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3C54A5">
        <w:rPr>
          <w:rFonts w:ascii="Times New Roman" w:eastAsia="Arial" w:hAnsi="Times New Roman" w:cs="Times New Roman"/>
          <w:sz w:val="28"/>
          <w:szCs w:val="28"/>
        </w:rPr>
        <w:t xml:space="preserve">Филиал государственного </w:t>
      </w:r>
      <w:r w:rsidRPr="003C54A5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автономное</w:t>
      </w:r>
      <w:r w:rsidRPr="003C5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C54A5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учреждение</w:t>
      </w:r>
      <w:r w:rsidRPr="003C5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C54A5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дополнительного образования Свердловской области</w:t>
      </w:r>
      <w:r w:rsidR="00A363AB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3C54A5">
        <w:rPr>
          <w:rFonts w:ascii="Times New Roman" w:eastAsia="Arial" w:hAnsi="Times New Roman" w:cs="Times New Roman"/>
          <w:sz w:val="28"/>
          <w:szCs w:val="28"/>
        </w:rPr>
        <w:t>"</w:t>
      </w:r>
      <w:proofErr w:type="spellStart"/>
      <w:r w:rsidRPr="003C54A5">
        <w:rPr>
          <w:rFonts w:ascii="Times New Roman" w:eastAsia="Arial" w:hAnsi="Times New Roman" w:cs="Times New Roman"/>
          <w:sz w:val="28"/>
          <w:szCs w:val="28"/>
        </w:rPr>
        <w:t>Верхнесинячихинская</w:t>
      </w:r>
      <w:proofErr w:type="spellEnd"/>
      <w:r w:rsidRPr="003C5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363AB">
        <w:rPr>
          <w:rFonts w:ascii="Times New Roman" w:eastAsia="Arial" w:hAnsi="Times New Roman" w:cs="Times New Roman"/>
          <w:sz w:val="28"/>
          <w:szCs w:val="28"/>
        </w:rPr>
        <w:t>детская школа искусств</w:t>
      </w:r>
      <w:r w:rsidRPr="003C54A5">
        <w:rPr>
          <w:rFonts w:ascii="Times New Roman" w:eastAsia="Arial" w:hAnsi="Times New Roman" w:cs="Times New Roman"/>
          <w:sz w:val="28"/>
          <w:szCs w:val="28"/>
        </w:rPr>
        <w:t xml:space="preserve">" - "Костинская </w:t>
      </w:r>
      <w:r w:rsidR="00F55D96">
        <w:rPr>
          <w:rFonts w:ascii="Times New Roman" w:eastAsia="Arial" w:hAnsi="Times New Roman" w:cs="Times New Roman"/>
          <w:sz w:val="28"/>
          <w:szCs w:val="28"/>
        </w:rPr>
        <w:t>детская музыкальная школа</w:t>
      </w:r>
      <w:r w:rsidRPr="003C54A5">
        <w:rPr>
          <w:rFonts w:ascii="Times New Roman" w:eastAsia="Arial" w:hAnsi="Times New Roman" w:cs="Times New Roman"/>
          <w:sz w:val="28"/>
          <w:szCs w:val="28"/>
        </w:rPr>
        <w:t>"</w:t>
      </w:r>
    </w:p>
    <w:p w:rsidR="003C54A5" w:rsidRPr="003C54A5" w:rsidRDefault="003C54A5" w:rsidP="003C54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en-US"/>
        </w:rPr>
      </w:pPr>
    </w:p>
    <w:p w:rsidR="003C54A5" w:rsidRPr="003C54A5" w:rsidRDefault="003C54A5" w:rsidP="003C54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en-US"/>
        </w:rPr>
      </w:pPr>
    </w:p>
    <w:p w:rsidR="003C54A5" w:rsidRPr="003C54A5" w:rsidRDefault="003C54A5" w:rsidP="003C54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lang w:eastAsia="en-US"/>
        </w:rPr>
      </w:pPr>
    </w:p>
    <w:p w:rsidR="003C54A5" w:rsidRPr="003C54A5" w:rsidRDefault="003C54A5" w:rsidP="003C54A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0"/>
          <w:szCs w:val="40"/>
          <w:lang w:eastAsia="en-US"/>
        </w:rPr>
      </w:pPr>
    </w:p>
    <w:p w:rsidR="003C54A5" w:rsidRPr="003C54A5" w:rsidRDefault="003C54A5" w:rsidP="003C54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54A5" w:rsidRPr="003C54A5" w:rsidRDefault="003C54A5" w:rsidP="003C54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54A5" w:rsidRPr="003C54A5" w:rsidRDefault="003C54A5" w:rsidP="003C54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54A5" w:rsidRPr="003C54A5" w:rsidRDefault="003C54A5" w:rsidP="003C54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54A5" w:rsidRPr="003C54A5" w:rsidRDefault="003C54A5" w:rsidP="003C54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54A5" w:rsidRPr="003C54A5" w:rsidRDefault="003C54A5" w:rsidP="003C54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54A5" w:rsidRPr="003C54A5" w:rsidRDefault="003C54A5" w:rsidP="003C54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54A5" w:rsidRPr="003C54A5" w:rsidRDefault="003C54A5" w:rsidP="003C54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54A5" w:rsidRPr="003C54A5" w:rsidRDefault="003C54A5" w:rsidP="003C54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54A5" w:rsidRPr="003C54A5" w:rsidRDefault="003C54A5" w:rsidP="003C54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54A5" w:rsidRPr="003C54A5" w:rsidRDefault="003C54A5" w:rsidP="003C54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54A5" w:rsidRPr="003C54A5" w:rsidRDefault="003C54A5" w:rsidP="003C54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C54A5" w:rsidRPr="003C54A5" w:rsidRDefault="003C54A5" w:rsidP="003C54A5">
      <w:pPr>
        <w:spacing w:line="380" w:lineRule="exact"/>
        <w:rPr>
          <w:rFonts w:ascii="Times New Roman" w:eastAsia="Times New Roman" w:hAnsi="Times New Roman"/>
          <w:sz w:val="24"/>
        </w:rPr>
      </w:pPr>
    </w:p>
    <w:p w:rsidR="00A46598" w:rsidRDefault="003C54A5" w:rsidP="003C54A5">
      <w:pPr>
        <w:spacing w:line="256" w:lineRule="auto"/>
        <w:ind w:left="920" w:right="6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C54A5">
        <w:rPr>
          <w:rFonts w:ascii="Times New Roman" w:eastAsia="Times New Roman" w:hAnsi="Times New Roman"/>
          <w:b/>
          <w:sz w:val="24"/>
          <w:szCs w:val="24"/>
        </w:rPr>
        <w:t xml:space="preserve">ДОПОЛНИТЕЛЬНАЯ АДАПТИРОВАННАЯ ОБЩЕРАЗВИВАЮЩАЯ ПРОГРАММА </w:t>
      </w:r>
    </w:p>
    <w:p w:rsidR="003C54A5" w:rsidRPr="003C54A5" w:rsidRDefault="003C54A5" w:rsidP="003C54A5">
      <w:pPr>
        <w:spacing w:line="256" w:lineRule="auto"/>
        <w:ind w:left="920" w:right="6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C54A5">
        <w:rPr>
          <w:rFonts w:ascii="Times New Roman" w:eastAsia="Times New Roman" w:hAnsi="Times New Roman"/>
          <w:b/>
          <w:sz w:val="24"/>
          <w:szCs w:val="24"/>
        </w:rPr>
        <w:t>«СВОБОДНОЕ ТВОРЧЕСКОЕ РАЗВИТИЕ»</w:t>
      </w:r>
    </w:p>
    <w:p w:rsidR="003C54A5" w:rsidRPr="003C54A5" w:rsidRDefault="003C54A5" w:rsidP="003C54A5">
      <w:pPr>
        <w:spacing w:line="4" w:lineRule="exact"/>
        <w:rPr>
          <w:rFonts w:ascii="Times New Roman" w:eastAsia="Times New Roman" w:hAnsi="Times New Roman"/>
          <w:sz w:val="24"/>
        </w:rPr>
      </w:pPr>
    </w:p>
    <w:p w:rsidR="003C54A5" w:rsidRPr="003C54A5" w:rsidRDefault="003C54A5" w:rsidP="003C54A5">
      <w:pPr>
        <w:spacing w:line="0" w:lineRule="atLeast"/>
        <w:ind w:right="-339"/>
        <w:jc w:val="center"/>
        <w:rPr>
          <w:rFonts w:ascii="Times New Roman" w:eastAsia="Times New Roman" w:hAnsi="Times New Roman"/>
          <w:sz w:val="24"/>
          <w:szCs w:val="24"/>
        </w:rPr>
      </w:pPr>
      <w:r w:rsidRPr="003C54A5">
        <w:rPr>
          <w:rFonts w:ascii="Times New Roman" w:eastAsia="Times New Roman" w:hAnsi="Times New Roman"/>
          <w:sz w:val="24"/>
          <w:szCs w:val="24"/>
        </w:rPr>
        <w:t>(ДЛЯ ДЕТЕЙ С НАРУШЕНИЯМИ ИНТЕЛЛЕКТУАЛЬНОГО РАЗВИТИЯ)</w:t>
      </w:r>
    </w:p>
    <w:p w:rsidR="003C54A5" w:rsidRPr="003C54A5" w:rsidRDefault="003C54A5" w:rsidP="003C54A5">
      <w:pPr>
        <w:spacing w:line="33" w:lineRule="exact"/>
        <w:rPr>
          <w:rFonts w:ascii="Times New Roman" w:eastAsia="Times New Roman" w:hAnsi="Times New Roman"/>
          <w:sz w:val="24"/>
          <w:szCs w:val="24"/>
        </w:rPr>
      </w:pPr>
    </w:p>
    <w:p w:rsidR="003C54A5" w:rsidRPr="003C54A5" w:rsidRDefault="003C54A5" w:rsidP="003C54A5">
      <w:pPr>
        <w:spacing w:line="0" w:lineRule="atLeast"/>
        <w:ind w:right="-339"/>
        <w:jc w:val="center"/>
        <w:rPr>
          <w:rFonts w:ascii="Times New Roman" w:eastAsia="Times New Roman" w:hAnsi="Times New Roman"/>
          <w:sz w:val="24"/>
          <w:szCs w:val="24"/>
        </w:rPr>
      </w:pPr>
      <w:r w:rsidRPr="003C54A5">
        <w:rPr>
          <w:rFonts w:ascii="Times New Roman" w:eastAsia="Times New Roman" w:hAnsi="Times New Roman"/>
          <w:sz w:val="24"/>
          <w:szCs w:val="24"/>
        </w:rPr>
        <w:t>Возраст детей: от 6,5 до 17 лет</w:t>
      </w:r>
    </w:p>
    <w:p w:rsidR="003C54A5" w:rsidRPr="003C54A5" w:rsidRDefault="003C54A5" w:rsidP="003C54A5">
      <w:pPr>
        <w:spacing w:line="18" w:lineRule="exact"/>
        <w:rPr>
          <w:rFonts w:ascii="Times New Roman" w:eastAsia="Times New Roman" w:hAnsi="Times New Roman"/>
          <w:sz w:val="24"/>
          <w:szCs w:val="24"/>
        </w:rPr>
      </w:pPr>
    </w:p>
    <w:p w:rsidR="003C54A5" w:rsidRDefault="003C54A5" w:rsidP="003C54A5">
      <w:pPr>
        <w:spacing w:line="0" w:lineRule="atLeast"/>
        <w:ind w:right="-339"/>
        <w:jc w:val="center"/>
        <w:rPr>
          <w:rFonts w:ascii="Times New Roman" w:eastAsia="Times New Roman" w:hAnsi="Times New Roman"/>
          <w:sz w:val="28"/>
        </w:rPr>
      </w:pPr>
      <w:r w:rsidRPr="003C54A5">
        <w:rPr>
          <w:rFonts w:ascii="Times New Roman" w:eastAsia="Times New Roman" w:hAnsi="Times New Roman"/>
          <w:sz w:val="24"/>
          <w:szCs w:val="24"/>
        </w:rPr>
        <w:t>Срок реализации: 3 года</w:t>
      </w:r>
    </w:p>
    <w:p w:rsidR="003C54A5" w:rsidRDefault="003C54A5" w:rsidP="003C54A5">
      <w:pPr>
        <w:spacing w:line="0" w:lineRule="atLeast"/>
        <w:ind w:right="-339"/>
        <w:jc w:val="center"/>
        <w:rPr>
          <w:rFonts w:ascii="Times New Roman" w:eastAsia="Times New Roman" w:hAnsi="Times New Roman"/>
          <w:sz w:val="28"/>
        </w:rPr>
      </w:pPr>
    </w:p>
    <w:p w:rsidR="003C54A5" w:rsidRDefault="003C54A5" w:rsidP="003C54A5">
      <w:pPr>
        <w:spacing w:line="0" w:lineRule="atLeast"/>
        <w:ind w:right="-339"/>
        <w:jc w:val="center"/>
        <w:rPr>
          <w:rFonts w:ascii="Times New Roman" w:eastAsia="Times New Roman" w:hAnsi="Times New Roman"/>
          <w:sz w:val="28"/>
        </w:rPr>
      </w:pPr>
    </w:p>
    <w:p w:rsidR="003C54A5" w:rsidRPr="003C54A5" w:rsidRDefault="003C54A5" w:rsidP="003C54A5">
      <w:pPr>
        <w:spacing w:line="0" w:lineRule="atLeast"/>
        <w:ind w:right="-339"/>
        <w:jc w:val="center"/>
        <w:rPr>
          <w:rFonts w:ascii="Times New Roman" w:eastAsia="Times New Roman" w:hAnsi="Times New Roman"/>
          <w:sz w:val="28"/>
        </w:rPr>
      </w:pPr>
    </w:p>
    <w:p w:rsidR="003C54A5" w:rsidRPr="003C54A5" w:rsidRDefault="003C54A5" w:rsidP="003C54A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4A5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3C54A5" w:rsidRPr="003C54A5" w:rsidRDefault="003C54A5" w:rsidP="003C54A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4A5">
        <w:rPr>
          <w:rFonts w:ascii="Times New Roman" w:eastAsia="Times New Roman" w:hAnsi="Times New Roman" w:cs="Times New Roman"/>
          <w:b/>
          <w:sz w:val="28"/>
          <w:szCs w:val="28"/>
        </w:rPr>
        <w:t xml:space="preserve">по учебному предмету </w:t>
      </w:r>
    </w:p>
    <w:p w:rsidR="003C54A5" w:rsidRPr="003C54A5" w:rsidRDefault="003C54A5" w:rsidP="003C54A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4A5">
        <w:rPr>
          <w:rFonts w:ascii="Times New Roman" w:eastAsia="Times New Roman" w:hAnsi="Times New Roman" w:cs="Times New Roman"/>
          <w:b/>
          <w:sz w:val="28"/>
          <w:szCs w:val="28"/>
        </w:rPr>
        <w:t>Основы изобразительного искусства</w:t>
      </w:r>
    </w:p>
    <w:p w:rsidR="003C54A5" w:rsidRDefault="003C54A5" w:rsidP="003C54A5">
      <w:pPr>
        <w:rPr>
          <w:rFonts w:ascii="Times New Roman" w:eastAsia="Times New Roman" w:hAnsi="Times New Roman"/>
          <w:sz w:val="28"/>
        </w:rPr>
      </w:pPr>
    </w:p>
    <w:p w:rsidR="003C54A5" w:rsidRDefault="003C54A5" w:rsidP="003C54A5">
      <w:pPr>
        <w:rPr>
          <w:rFonts w:ascii="Times New Roman" w:eastAsia="Times New Roman" w:hAnsi="Times New Roman"/>
          <w:sz w:val="28"/>
        </w:rPr>
      </w:pPr>
    </w:p>
    <w:p w:rsidR="003C54A5" w:rsidRDefault="003C54A5" w:rsidP="003C54A5">
      <w:pPr>
        <w:tabs>
          <w:tab w:val="left" w:pos="3644"/>
        </w:tabs>
        <w:rPr>
          <w:rFonts w:ascii="Times New Roman" w:eastAsia="Times New Roman" w:hAnsi="Times New Roman"/>
          <w:sz w:val="28"/>
        </w:rPr>
      </w:pPr>
    </w:p>
    <w:p w:rsidR="003C54A5" w:rsidRDefault="003C54A5" w:rsidP="003C54A5">
      <w:pPr>
        <w:tabs>
          <w:tab w:val="left" w:pos="3644"/>
        </w:tabs>
        <w:rPr>
          <w:rFonts w:ascii="Times New Roman" w:eastAsia="Times New Roman" w:hAnsi="Times New Roman"/>
          <w:sz w:val="28"/>
        </w:rPr>
      </w:pPr>
    </w:p>
    <w:p w:rsidR="003C54A5" w:rsidRDefault="003C54A5" w:rsidP="003C54A5">
      <w:pPr>
        <w:tabs>
          <w:tab w:val="left" w:pos="3644"/>
        </w:tabs>
        <w:rPr>
          <w:rFonts w:ascii="Times New Roman" w:eastAsia="Times New Roman" w:hAnsi="Times New Roman"/>
          <w:sz w:val="28"/>
        </w:rPr>
      </w:pPr>
    </w:p>
    <w:p w:rsidR="003C54A5" w:rsidRDefault="003C54A5" w:rsidP="003C54A5">
      <w:pPr>
        <w:tabs>
          <w:tab w:val="left" w:pos="3644"/>
        </w:tabs>
        <w:rPr>
          <w:rFonts w:ascii="Times New Roman" w:eastAsia="Times New Roman" w:hAnsi="Times New Roman"/>
          <w:sz w:val="28"/>
        </w:rPr>
      </w:pPr>
    </w:p>
    <w:p w:rsidR="003C54A5" w:rsidRDefault="003C54A5" w:rsidP="003C54A5">
      <w:pPr>
        <w:tabs>
          <w:tab w:val="left" w:pos="3644"/>
        </w:tabs>
        <w:rPr>
          <w:rFonts w:ascii="Times New Roman" w:eastAsia="Times New Roman" w:hAnsi="Times New Roman"/>
          <w:sz w:val="28"/>
        </w:rPr>
      </w:pPr>
    </w:p>
    <w:p w:rsidR="003C54A5" w:rsidRDefault="003C54A5" w:rsidP="003C54A5">
      <w:pPr>
        <w:tabs>
          <w:tab w:val="left" w:pos="3644"/>
        </w:tabs>
        <w:rPr>
          <w:rFonts w:ascii="Times New Roman" w:eastAsia="Times New Roman" w:hAnsi="Times New Roman"/>
          <w:sz w:val="28"/>
        </w:rPr>
      </w:pPr>
    </w:p>
    <w:p w:rsidR="003C54A5" w:rsidRDefault="003C54A5" w:rsidP="003C54A5">
      <w:pPr>
        <w:tabs>
          <w:tab w:val="left" w:pos="3644"/>
        </w:tabs>
        <w:rPr>
          <w:rFonts w:ascii="Times New Roman" w:eastAsia="Times New Roman" w:hAnsi="Times New Roman"/>
          <w:sz w:val="28"/>
        </w:rPr>
      </w:pPr>
    </w:p>
    <w:p w:rsidR="003C54A5" w:rsidRDefault="003C54A5" w:rsidP="003C54A5">
      <w:pPr>
        <w:tabs>
          <w:tab w:val="left" w:pos="3644"/>
        </w:tabs>
        <w:rPr>
          <w:rFonts w:ascii="Times New Roman" w:eastAsia="Times New Roman" w:hAnsi="Times New Roman"/>
          <w:sz w:val="28"/>
        </w:rPr>
      </w:pPr>
    </w:p>
    <w:p w:rsidR="003C54A5" w:rsidRDefault="003C54A5" w:rsidP="003C54A5">
      <w:pPr>
        <w:tabs>
          <w:tab w:val="left" w:pos="3644"/>
        </w:tabs>
        <w:rPr>
          <w:rFonts w:ascii="Times New Roman" w:eastAsia="Times New Roman" w:hAnsi="Times New Roman"/>
          <w:sz w:val="28"/>
        </w:rPr>
      </w:pPr>
    </w:p>
    <w:p w:rsidR="003C54A5" w:rsidRDefault="003C54A5" w:rsidP="003C54A5">
      <w:pPr>
        <w:tabs>
          <w:tab w:val="left" w:pos="3644"/>
        </w:tabs>
        <w:rPr>
          <w:rFonts w:ascii="Times New Roman" w:eastAsia="Times New Roman" w:hAnsi="Times New Roman"/>
          <w:sz w:val="28"/>
        </w:rPr>
      </w:pPr>
    </w:p>
    <w:p w:rsidR="003C54A5" w:rsidRDefault="003C54A5" w:rsidP="003C54A5">
      <w:pPr>
        <w:tabs>
          <w:tab w:val="left" w:pos="3644"/>
        </w:tabs>
        <w:rPr>
          <w:rFonts w:ascii="Times New Roman" w:eastAsia="Times New Roman" w:hAnsi="Times New Roman"/>
          <w:sz w:val="28"/>
        </w:rPr>
      </w:pPr>
    </w:p>
    <w:p w:rsidR="003C54A5" w:rsidRDefault="003C54A5" w:rsidP="003C54A5">
      <w:pPr>
        <w:rPr>
          <w:rFonts w:ascii="Times New Roman" w:eastAsia="Times New Roman" w:hAnsi="Times New Roman"/>
          <w:sz w:val="28"/>
        </w:rPr>
      </w:pPr>
    </w:p>
    <w:p w:rsidR="003C54A5" w:rsidRPr="003C54A5" w:rsidRDefault="00DC742F" w:rsidP="003C54A5">
      <w:pPr>
        <w:spacing w:line="0" w:lineRule="atLeast"/>
        <w:ind w:right="-319"/>
        <w:jc w:val="center"/>
        <w:rPr>
          <w:rFonts w:ascii="Times New Roman" w:eastAsia="Times New Roman" w:hAnsi="Times New Roman"/>
          <w:sz w:val="27"/>
        </w:rPr>
        <w:sectPr w:rsidR="003C54A5" w:rsidRPr="003C54A5">
          <w:pgSz w:w="11900" w:h="16838"/>
          <w:pgMar w:top="1111" w:right="1209" w:bottom="1440" w:left="1440" w:header="0" w:footer="0" w:gutter="0"/>
          <w:cols w:space="0" w:equalWidth="0">
            <w:col w:w="9260"/>
          </w:cols>
          <w:docGrid w:linePitch="360"/>
        </w:sectPr>
      </w:pPr>
      <w:r>
        <w:rPr>
          <w:rFonts w:ascii="Times New Roman" w:eastAsia="Times New Roman" w:hAnsi="Times New Roman"/>
          <w:sz w:val="27"/>
        </w:rPr>
        <w:t>2021</w:t>
      </w:r>
      <w:r w:rsidR="003C54A5">
        <w:rPr>
          <w:rFonts w:ascii="Times New Roman" w:eastAsia="Times New Roman" w:hAnsi="Times New Roman"/>
          <w:sz w:val="27"/>
        </w:rPr>
        <w:t xml:space="preserve"> г.</w:t>
      </w:r>
    </w:p>
    <w:p w:rsidR="003C54A5" w:rsidRPr="003C54A5" w:rsidRDefault="00F55D96" w:rsidP="003C54A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A4E76E4">
            <wp:extent cx="5937885" cy="370078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70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54A5" w:rsidRPr="003C54A5" w:rsidRDefault="003C54A5" w:rsidP="003C54A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54A5" w:rsidRPr="003C54A5" w:rsidRDefault="003C54A5" w:rsidP="003C54A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54A5" w:rsidRPr="003C54A5" w:rsidRDefault="003C54A5" w:rsidP="003C54A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54A5" w:rsidRPr="003C54A5" w:rsidRDefault="003C54A5" w:rsidP="003C54A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54A5" w:rsidRPr="003C54A5" w:rsidRDefault="003C54A5" w:rsidP="003C54A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54A5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Молокова С.Ю.- преподаватель   </w:t>
      </w:r>
      <w:r w:rsidR="00DC742F">
        <w:rPr>
          <w:rFonts w:ascii="Times New Roman" w:eastAsia="Times New Roman" w:hAnsi="Times New Roman" w:cs="Times New Roman"/>
          <w:sz w:val="28"/>
          <w:szCs w:val="28"/>
        </w:rPr>
        <w:t xml:space="preserve">филиала </w:t>
      </w:r>
      <w:r w:rsidRPr="003C54A5">
        <w:rPr>
          <w:rFonts w:ascii="Times New Roman" w:eastAsia="Times New Roman" w:hAnsi="Times New Roman" w:cs="Times New Roman"/>
          <w:sz w:val="28"/>
          <w:szCs w:val="28"/>
        </w:rPr>
        <w:t>ГАОУДО СО «</w:t>
      </w:r>
      <w:proofErr w:type="spellStart"/>
      <w:r w:rsidRPr="003C54A5">
        <w:rPr>
          <w:rFonts w:ascii="Times New Roman" w:eastAsia="Times New Roman" w:hAnsi="Times New Roman" w:cs="Times New Roman"/>
          <w:sz w:val="28"/>
          <w:szCs w:val="28"/>
        </w:rPr>
        <w:t>Верхнесинячихинская</w:t>
      </w:r>
      <w:proofErr w:type="spellEnd"/>
      <w:r w:rsidRPr="003C54A5">
        <w:rPr>
          <w:rFonts w:ascii="Times New Roman" w:eastAsia="Times New Roman" w:hAnsi="Times New Roman" w:cs="Times New Roman"/>
          <w:sz w:val="28"/>
          <w:szCs w:val="28"/>
        </w:rPr>
        <w:t xml:space="preserve"> Детская школа искусств»</w:t>
      </w:r>
      <w:r w:rsidR="00DC742F">
        <w:rPr>
          <w:rFonts w:ascii="Times New Roman" w:eastAsia="Times New Roman" w:hAnsi="Times New Roman" w:cs="Times New Roman"/>
          <w:sz w:val="28"/>
          <w:szCs w:val="28"/>
        </w:rPr>
        <w:t>- «Костинская ДМШ»</w:t>
      </w:r>
    </w:p>
    <w:p w:rsidR="003C54A5" w:rsidRPr="003C54A5" w:rsidRDefault="003C54A5" w:rsidP="003C54A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54A5" w:rsidRPr="003C54A5" w:rsidRDefault="003C54A5" w:rsidP="003C54A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54A5" w:rsidRPr="003C54A5" w:rsidRDefault="003C54A5" w:rsidP="003C54A5">
      <w:pPr>
        <w:pBdr>
          <w:bottom w:val="single" w:sz="12" w:space="1" w:color="auto"/>
        </w:pBd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54A5">
        <w:rPr>
          <w:rFonts w:ascii="Times New Roman" w:eastAsia="Times New Roman" w:hAnsi="Times New Roman" w:cs="Times New Roman"/>
          <w:sz w:val="28"/>
          <w:szCs w:val="28"/>
        </w:rPr>
        <w:t xml:space="preserve">Рецензия </w:t>
      </w:r>
      <w:proofErr w:type="gramStart"/>
      <w:r w:rsidRPr="003C54A5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C54A5">
        <w:rPr>
          <w:rFonts w:ascii="Times New Roman" w:eastAsia="Times New Roman" w:hAnsi="Times New Roman" w:cs="Times New Roman"/>
          <w:sz w:val="28"/>
          <w:szCs w:val="28"/>
        </w:rPr>
        <w:t>Ф.И.О. , должность):</w:t>
      </w:r>
    </w:p>
    <w:p w:rsidR="003C54A5" w:rsidRPr="003C54A5" w:rsidRDefault="003C54A5" w:rsidP="003C54A5">
      <w:pPr>
        <w:pBdr>
          <w:bottom w:val="single" w:sz="12" w:space="1" w:color="auto"/>
        </w:pBd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54A5" w:rsidRPr="003C54A5" w:rsidRDefault="003C54A5" w:rsidP="003C54A5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54A5" w:rsidRPr="003C54A5" w:rsidRDefault="003C54A5" w:rsidP="003C54A5">
      <w:pPr>
        <w:pBdr>
          <w:bottom w:val="single" w:sz="12" w:space="1" w:color="auto"/>
        </w:pBd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54A5">
        <w:rPr>
          <w:rFonts w:ascii="Times New Roman" w:eastAsia="Times New Roman" w:hAnsi="Times New Roman" w:cs="Times New Roman"/>
          <w:sz w:val="28"/>
          <w:szCs w:val="28"/>
        </w:rPr>
        <w:t xml:space="preserve">Рецензия </w:t>
      </w:r>
      <w:proofErr w:type="gramStart"/>
      <w:r w:rsidRPr="003C54A5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C54A5">
        <w:rPr>
          <w:rFonts w:ascii="Times New Roman" w:eastAsia="Times New Roman" w:hAnsi="Times New Roman" w:cs="Times New Roman"/>
          <w:sz w:val="28"/>
          <w:szCs w:val="28"/>
        </w:rPr>
        <w:t>Ф.И.О. , должность):</w:t>
      </w:r>
    </w:p>
    <w:p w:rsidR="003C54A5" w:rsidRPr="003C54A5" w:rsidRDefault="003C54A5" w:rsidP="003C54A5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729FB" w:rsidRPr="0008048E" w:rsidRDefault="009729FB" w:rsidP="003C54A5">
      <w:pPr>
        <w:spacing w:after="200" w:line="276" w:lineRule="auto"/>
        <w:rPr>
          <w:rFonts w:ascii="Times New Roman" w:eastAsia="Times New Roman" w:hAnsi="Times New Roman"/>
          <w:sz w:val="28"/>
        </w:rPr>
        <w:sectPr w:rsidR="009729FB" w:rsidRPr="0008048E">
          <w:pgSz w:w="11900" w:h="16838"/>
          <w:pgMar w:top="1106" w:right="1129" w:bottom="417" w:left="1440" w:header="0" w:footer="0" w:gutter="0"/>
          <w:cols w:space="720"/>
        </w:sectPr>
      </w:pPr>
    </w:p>
    <w:p w:rsidR="003C54A5" w:rsidRDefault="003C54A5" w:rsidP="00E57888">
      <w:pPr>
        <w:spacing w:after="200" w:line="276" w:lineRule="auto"/>
        <w:rPr>
          <w:rFonts w:ascii="Times New Roman" w:eastAsia="Times New Roman" w:hAnsi="Times New Roman"/>
          <w:sz w:val="28"/>
        </w:rPr>
      </w:pPr>
      <w:bookmarkStart w:id="0" w:name="page22"/>
      <w:bookmarkEnd w:id="0"/>
    </w:p>
    <w:p w:rsidR="003C54A5" w:rsidRPr="003C54A5" w:rsidRDefault="003C54A5" w:rsidP="003C54A5">
      <w:pPr>
        <w:spacing w:before="61"/>
        <w:ind w:left="1685" w:right="1693"/>
        <w:jc w:val="center"/>
        <w:rPr>
          <w:rFonts w:ascii="Times New Roman" w:eastAsia="Times New Roman" w:hAnsi="Times New Roman" w:cs="Times New Roman"/>
          <w:sz w:val="28"/>
          <w:szCs w:val="22"/>
          <w:lang w:eastAsia="en-US"/>
        </w:rPr>
      </w:pPr>
      <w:r>
        <w:rPr>
          <w:rFonts w:ascii="Times New Roman" w:eastAsia="Times New Roman" w:hAnsi="Times New Roman"/>
          <w:sz w:val="28"/>
        </w:rPr>
        <w:t xml:space="preserve">1. </w:t>
      </w:r>
      <w:r w:rsidRPr="003C54A5">
        <w:rPr>
          <w:rFonts w:ascii="Times New Roman" w:eastAsia="Times New Roman" w:hAnsi="Times New Roman" w:cs="Times New Roman"/>
          <w:w w:val="105"/>
          <w:sz w:val="28"/>
          <w:szCs w:val="22"/>
          <w:lang w:eastAsia="en-US"/>
        </w:rPr>
        <w:t>Содержание</w:t>
      </w:r>
    </w:p>
    <w:sdt>
      <w:sdtPr>
        <w:rPr>
          <w:rFonts w:ascii="Times New Roman" w:eastAsia="Times New Roman" w:hAnsi="Times New Roman" w:cs="Times New Roman"/>
          <w:sz w:val="25"/>
          <w:szCs w:val="25"/>
          <w:lang w:eastAsia="en-US"/>
        </w:rPr>
        <w:id w:val="687027548"/>
        <w:docPartObj>
          <w:docPartGallery w:val="Table of Contents"/>
          <w:docPartUnique/>
        </w:docPartObj>
      </w:sdtPr>
      <w:sdtEndPr/>
      <w:sdtContent>
        <w:p w:rsidR="003C54A5" w:rsidRPr="003C54A5" w:rsidRDefault="00270EE2" w:rsidP="003C54A5">
          <w:pPr>
            <w:widowControl w:val="0"/>
            <w:numPr>
              <w:ilvl w:val="0"/>
              <w:numId w:val="26"/>
            </w:numPr>
            <w:tabs>
              <w:tab w:val="left" w:pos="480"/>
              <w:tab w:val="right" w:leader="dot" w:pos="9274"/>
            </w:tabs>
            <w:autoSpaceDE w:val="0"/>
            <w:autoSpaceDN w:val="0"/>
            <w:spacing w:before="344"/>
            <w:ind w:right="44" w:hanging="480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hyperlink w:anchor="_TOC_250011" w:history="1">
            <w:r w:rsidR="003C54A5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Пояснительная</w:t>
            </w:r>
            <w:r w:rsidR="003C54A5" w:rsidRPr="003C54A5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eastAsia="en-US"/>
              </w:rPr>
              <w:t xml:space="preserve"> </w:t>
            </w:r>
            <w:r w:rsidR="003C54A5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записка.</w:t>
            </w:r>
            <w:r w:rsidR="003C54A5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……………………………………………………………………..4</w:t>
            </w:r>
          </w:hyperlink>
        </w:p>
        <w:p w:rsidR="003C54A5" w:rsidRPr="003C54A5" w:rsidRDefault="003C54A5" w:rsidP="003C54A5">
          <w:pPr>
            <w:widowControl w:val="0"/>
            <w:numPr>
              <w:ilvl w:val="1"/>
              <w:numId w:val="26"/>
            </w:numPr>
            <w:tabs>
              <w:tab w:val="left" w:pos="949"/>
            </w:tabs>
            <w:autoSpaceDE w:val="0"/>
            <w:autoSpaceDN w:val="0"/>
            <w:spacing w:before="327" w:line="284" w:lineRule="exact"/>
            <w:ind w:hanging="350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>Характеристика</w:t>
          </w:r>
          <w:r w:rsidRPr="003C54A5">
            <w:rPr>
              <w:rFonts w:ascii="Times New Roman" w:eastAsia="Times New Roman" w:hAnsi="Times New Roman" w:cs="Times New Roman"/>
              <w:spacing w:val="-39"/>
              <w:sz w:val="24"/>
              <w:szCs w:val="24"/>
              <w:lang w:eastAsia="en-US"/>
            </w:rPr>
            <w:t xml:space="preserve"> </w:t>
          </w: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>учебного</w:t>
          </w:r>
          <w:r w:rsidRPr="003C54A5">
            <w:rPr>
              <w:rFonts w:ascii="Times New Roman" w:eastAsia="Times New Roman" w:hAnsi="Times New Roman" w:cs="Times New Roman"/>
              <w:spacing w:val="-26"/>
              <w:sz w:val="24"/>
              <w:szCs w:val="24"/>
              <w:lang w:eastAsia="en-US"/>
            </w:rPr>
            <w:t xml:space="preserve"> </w:t>
          </w: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>предмета.</w:t>
          </w:r>
          <w:r w:rsidRPr="003C54A5">
            <w:rPr>
              <w:rFonts w:ascii="Times New Roman" w:eastAsia="Times New Roman" w:hAnsi="Times New Roman" w:cs="Times New Roman"/>
              <w:spacing w:val="-31"/>
              <w:sz w:val="24"/>
              <w:szCs w:val="24"/>
              <w:lang w:eastAsia="en-US"/>
            </w:rPr>
            <w:t xml:space="preserve">  </w:t>
          </w: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>Место</w:t>
          </w:r>
          <w:r w:rsidRPr="003C54A5">
            <w:rPr>
              <w:rFonts w:ascii="Times New Roman" w:eastAsia="Times New Roman" w:hAnsi="Times New Roman" w:cs="Times New Roman"/>
              <w:spacing w:val="-29"/>
              <w:sz w:val="24"/>
              <w:szCs w:val="24"/>
              <w:lang w:eastAsia="en-US"/>
            </w:rPr>
            <w:t xml:space="preserve"> </w:t>
          </w: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>в</w:t>
          </w:r>
          <w:r w:rsidRPr="003C54A5">
            <w:rPr>
              <w:rFonts w:ascii="Times New Roman" w:eastAsia="Times New Roman" w:hAnsi="Times New Roman" w:cs="Times New Roman"/>
              <w:spacing w:val="-34"/>
              <w:sz w:val="24"/>
              <w:szCs w:val="24"/>
              <w:lang w:eastAsia="en-US"/>
            </w:rPr>
            <w:t xml:space="preserve"> </w:t>
          </w: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>образовательном</w:t>
          </w:r>
          <w:r w:rsidRPr="003C54A5">
            <w:rPr>
              <w:rFonts w:ascii="Times New Roman" w:eastAsia="Times New Roman" w:hAnsi="Times New Roman" w:cs="Times New Roman"/>
              <w:spacing w:val="-39"/>
              <w:sz w:val="24"/>
              <w:szCs w:val="24"/>
              <w:lang w:eastAsia="en-US"/>
            </w:rPr>
            <w:t xml:space="preserve"> </w:t>
          </w: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>процессе……………4</w:t>
          </w:r>
        </w:p>
        <w:p w:rsidR="003C54A5" w:rsidRPr="003C54A5" w:rsidRDefault="003C54A5" w:rsidP="003C54A5">
          <w:pPr>
            <w:widowControl w:val="0"/>
            <w:numPr>
              <w:ilvl w:val="1"/>
              <w:numId w:val="26"/>
            </w:numPr>
            <w:tabs>
              <w:tab w:val="left" w:pos="946"/>
              <w:tab w:val="right" w:leader="dot" w:pos="9508"/>
            </w:tabs>
            <w:autoSpaceDE w:val="0"/>
            <w:autoSpaceDN w:val="0"/>
            <w:spacing w:line="278" w:lineRule="exact"/>
            <w:ind w:left="945" w:hanging="347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>Обоснование структуры программы</w:t>
          </w:r>
          <w:r w:rsidRPr="003C54A5">
            <w:rPr>
              <w:rFonts w:ascii="Times New Roman" w:eastAsia="Times New Roman" w:hAnsi="Times New Roman" w:cs="Times New Roman"/>
              <w:spacing w:val="32"/>
              <w:sz w:val="24"/>
              <w:szCs w:val="24"/>
              <w:lang w:eastAsia="en-US"/>
            </w:rPr>
            <w:t xml:space="preserve"> </w:t>
          </w: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>учебного</w:t>
          </w:r>
          <w:r w:rsidRPr="003C54A5">
            <w:rPr>
              <w:rFonts w:ascii="Times New Roman" w:eastAsia="Times New Roman" w:hAnsi="Times New Roman" w:cs="Times New Roman"/>
              <w:spacing w:val="9"/>
              <w:sz w:val="24"/>
              <w:szCs w:val="24"/>
              <w:lang w:eastAsia="en-US"/>
            </w:rPr>
            <w:t xml:space="preserve"> </w:t>
          </w: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>предмета.</w:t>
          </w: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ab/>
            <w:t>…5</w:t>
          </w:r>
        </w:p>
        <w:p w:rsidR="003C54A5" w:rsidRPr="003C54A5" w:rsidRDefault="00270EE2" w:rsidP="003C54A5">
          <w:pPr>
            <w:widowControl w:val="0"/>
            <w:numPr>
              <w:ilvl w:val="1"/>
              <w:numId w:val="26"/>
            </w:numPr>
            <w:tabs>
              <w:tab w:val="left" w:pos="947"/>
              <w:tab w:val="right" w:leader="dot" w:pos="9551"/>
            </w:tabs>
            <w:autoSpaceDE w:val="0"/>
            <w:autoSpaceDN w:val="0"/>
            <w:spacing w:line="274" w:lineRule="exact"/>
            <w:ind w:left="946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hyperlink w:anchor="_TOC_250010" w:history="1">
            <w:r w:rsidR="003C54A5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Методы</w:t>
            </w:r>
            <w:r w:rsidR="003C54A5" w:rsidRPr="003C54A5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en-US"/>
              </w:rPr>
              <w:t xml:space="preserve"> </w:t>
            </w:r>
            <w:r w:rsidR="003C54A5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обучения………………………………………………………………………..6</w:t>
            </w:r>
          </w:hyperlink>
        </w:p>
        <w:p w:rsidR="003C54A5" w:rsidRPr="003C54A5" w:rsidRDefault="00270EE2" w:rsidP="003C54A5">
          <w:pPr>
            <w:widowControl w:val="0"/>
            <w:numPr>
              <w:ilvl w:val="1"/>
              <w:numId w:val="26"/>
            </w:numPr>
            <w:tabs>
              <w:tab w:val="left" w:pos="946"/>
              <w:tab w:val="right" w:leader="dot" w:pos="9558"/>
            </w:tabs>
            <w:autoSpaceDE w:val="0"/>
            <w:autoSpaceDN w:val="0"/>
            <w:spacing w:line="277" w:lineRule="exact"/>
            <w:ind w:left="945" w:hanging="348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hyperlink w:anchor="_TOC_250009" w:history="1">
            <w:r w:rsidR="003C54A5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Описание</w:t>
            </w:r>
            <w:r w:rsidR="003C54A5" w:rsidRPr="003C54A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r w:rsidR="003C54A5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материально-технических</w:t>
            </w:r>
            <w:r w:rsidR="003C54A5" w:rsidRPr="003C54A5">
              <w:rPr>
                <w:rFonts w:ascii="Times New Roman" w:eastAsia="Times New Roman" w:hAnsi="Times New Roman" w:cs="Times New Roman"/>
                <w:spacing w:val="-29"/>
                <w:sz w:val="24"/>
                <w:szCs w:val="24"/>
                <w:lang w:eastAsia="en-US"/>
              </w:rPr>
              <w:t xml:space="preserve"> </w:t>
            </w:r>
            <w:r w:rsidR="003C54A5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условий</w:t>
            </w:r>
            <w:r w:rsidR="003C54A5" w:rsidRPr="003C54A5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en-US"/>
              </w:rPr>
              <w:t xml:space="preserve"> </w:t>
            </w:r>
            <w:r w:rsidR="003C54A5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  <w:r w:rsidR="003C54A5" w:rsidRPr="003C54A5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en-US"/>
              </w:rPr>
              <w:t xml:space="preserve"> </w:t>
            </w:r>
            <w:r w:rsidR="003C54A5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учебного</w:t>
            </w:r>
            <w:r w:rsidR="003C54A5" w:rsidRPr="003C54A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r w:rsidR="003C54A5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предмета.</w:t>
            </w:r>
            <w:r w:rsidR="003C54A5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6</w:t>
            </w:r>
          </w:hyperlink>
        </w:p>
        <w:p w:rsidR="003C54A5" w:rsidRPr="003C54A5" w:rsidRDefault="003C54A5" w:rsidP="003C54A5">
          <w:pPr>
            <w:widowControl w:val="0"/>
            <w:numPr>
              <w:ilvl w:val="0"/>
              <w:numId w:val="26"/>
            </w:numPr>
            <w:tabs>
              <w:tab w:val="left" w:pos="480"/>
              <w:tab w:val="right" w:leader="dot" w:pos="9549"/>
            </w:tabs>
            <w:autoSpaceDE w:val="0"/>
            <w:autoSpaceDN w:val="0"/>
            <w:spacing w:before="269"/>
            <w:ind w:hanging="242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>Содержание</w:t>
          </w:r>
          <w:r w:rsidRPr="003C54A5">
            <w:rPr>
              <w:rFonts w:ascii="Times New Roman" w:eastAsia="Times New Roman" w:hAnsi="Times New Roman" w:cs="Times New Roman"/>
              <w:spacing w:val="22"/>
              <w:sz w:val="24"/>
              <w:szCs w:val="24"/>
              <w:lang w:eastAsia="en-US"/>
            </w:rPr>
            <w:t xml:space="preserve"> </w:t>
          </w: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>учебного</w:t>
          </w:r>
          <w:r w:rsidRPr="003C54A5">
            <w:rPr>
              <w:rFonts w:ascii="Times New Roman" w:eastAsia="Times New Roman" w:hAnsi="Times New Roman" w:cs="Times New Roman"/>
              <w:spacing w:val="17"/>
              <w:sz w:val="24"/>
              <w:szCs w:val="24"/>
              <w:lang w:eastAsia="en-US"/>
            </w:rPr>
            <w:t xml:space="preserve"> </w:t>
          </w: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>предмета.</w:t>
          </w: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ab/>
            <w:t>7</w:t>
          </w:r>
        </w:p>
        <w:p w:rsidR="003C54A5" w:rsidRPr="003C54A5" w:rsidRDefault="00270EE2" w:rsidP="003C54A5">
          <w:pPr>
            <w:widowControl w:val="0"/>
            <w:numPr>
              <w:ilvl w:val="0"/>
              <w:numId w:val="26"/>
            </w:numPr>
            <w:tabs>
              <w:tab w:val="left" w:pos="477"/>
              <w:tab w:val="right" w:leader="dot" w:pos="9517"/>
            </w:tabs>
            <w:autoSpaceDE w:val="0"/>
            <w:autoSpaceDN w:val="0"/>
            <w:spacing w:before="270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hyperlink w:anchor="_TOC_250006" w:history="1">
            <w:r w:rsidR="003C54A5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Требования к уровню</w:t>
            </w:r>
            <w:r w:rsidR="003C54A5" w:rsidRPr="003C54A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eastAsia="en-US"/>
              </w:rPr>
              <w:t xml:space="preserve"> </w:t>
            </w:r>
            <w:r w:rsidR="003C54A5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подготовки</w:t>
            </w:r>
            <w:r w:rsidR="003C54A5" w:rsidRPr="003C54A5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3C54A5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3C54A5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3C54A5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…………………………………………17</w:t>
            </w:r>
          </w:hyperlink>
        </w:p>
        <w:p w:rsidR="003C54A5" w:rsidRPr="003C54A5" w:rsidRDefault="003C54A5" w:rsidP="003C54A5">
          <w:pPr>
            <w:widowControl w:val="0"/>
            <w:numPr>
              <w:ilvl w:val="0"/>
              <w:numId w:val="26"/>
            </w:numPr>
            <w:tabs>
              <w:tab w:val="left" w:pos="480"/>
              <w:tab w:val="right" w:leader="dot" w:pos="9574"/>
            </w:tabs>
            <w:autoSpaceDE w:val="0"/>
            <w:autoSpaceDN w:val="0"/>
            <w:spacing w:before="187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>Формы и методы контроля,</w:t>
          </w:r>
          <w:r w:rsidRPr="003C54A5">
            <w:rPr>
              <w:rFonts w:ascii="Times New Roman" w:eastAsia="Times New Roman" w:hAnsi="Times New Roman" w:cs="Times New Roman"/>
              <w:spacing w:val="38"/>
              <w:sz w:val="24"/>
              <w:szCs w:val="24"/>
              <w:lang w:eastAsia="en-US"/>
            </w:rPr>
            <w:t xml:space="preserve"> </w:t>
          </w: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>система</w:t>
          </w:r>
          <w:r w:rsidRPr="003C54A5">
            <w:rPr>
              <w:rFonts w:ascii="Times New Roman" w:eastAsia="Times New Roman" w:hAnsi="Times New Roman" w:cs="Times New Roman"/>
              <w:spacing w:val="20"/>
              <w:sz w:val="24"/>
              <w:szCs w:val="24"/>
              <w:lang w:eastAsia="en-US"/>
            </w:rPr>
            <w:t xml:space="preserve"> </w:t>
          </w: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>оценок.</w:t>
          </w: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ab/>
            <w:t>……………………………………………...17</w:t>
          </w:r>
        </w:p>
        <w:p w:rsidR="003C54A5" w:rsidRPr="003C54A5" w:rsidRDefault="00270EE2" w:rsidP="003C54A5">
          <w:pPr>
            <w:widowControl w:val="0"/>
            <w:numPr>
              <w:ilvl w:val="0"/>
              <w:numId w:val="26"/>
            </w:numPr>
            <w:tabs>
              <w:tab w:val="left" w:pos="481"/>
              <w:tab w:val="right" w:leader="dot" w:pos="9565"/>
            </w:tabs>
            <w:autoSpaceDE w:val="0"/>
            <w:autoSpaceDN w:val="0"/>
            <w:spacing w:before="260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hyperlink w:anchor="_TOC_250004" w:history="1">
            <w:r w:rsidR="003C54A5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Методическое обеспечение</w:t>
            </w:r>
            <w:r w:rsidR="003C54A5" w:rsidRPr="003C54A5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eastAsia="en-US"/>
              </w:rPr>
              <w:t xml:space="preserve"> </w:t>
            </w:r>
            <w:r w:rsidR="003C54A5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учебного</w:t>
            </w:r>
            <w:r w:rsidR="003C54A5" w:rsidRPr="003C54A5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eastAsia="en-US"/>
              </w:rPr>
              <w:t xml:space="preserve"> </w:t>
            </w:r>
            <w:r w:rsidR="003C54A5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процесса.</w:t>
            </w:r>
            <w:r w:rsidR="003C54A5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…………………………………………..17</w:t>
            </w:r>
          </w:hyperlink>
        </w:p>
        <w:p w:rsidR="003C54A5" w:rsidRPr="003C54A5" w:rsidRDefault="00270EE2" w:rsidP="003C54A5">
          <w:pPr>
            <w:widowControl w:val="0"/>
            <w:numPr>
              <w:ilvl w:val="0"/>
              <w:numId w:val="26"/>
            </w:numPr>
            <w:tabs>
              <w:tab w:val="left" w:pos="947"/>
              <w:tab w:val="right" w:leader="dot" w:pos="9527"/>
            </w:tabs>
            <w:autoSpaceDE w:val="0"/>
            <w:autoSpaceDN w:val="0"/>
            <w:spacing w:before="106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hyperlink w:anchor="_TOC_250003" w:history="1">
            <w:r w:rsidR="003C54A5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Методические рекомендации</w:t>
            </w:r>
            <w:r w:rsidR="003C54A5" w:rsidRPr="003C54A5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en-US"/>
              </w:rPr>
              <w:t xml:space="preserve"> </w:t>
            </w:r>
            <w:r w:rsidR="003C54A5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педагогическим</w:t>
            </w:r>
            <w:r w:rsidR="003C54A5" w:rsidRPr="003C54A5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en-US"/>
              </w:rPr>
              <w:t xml:space="preserve"> </w:t>
            </w:r>
            <w:r w:rsidR="003C54A5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работникам.</w:t>
            </w:r>
            <w:r w:rsidR="003C54A5" w:rsidRPr="003C54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17</w:t>
            </w:r>
          </w:hyperlink>
        </w:p>
        <w:p w:rsidR="003C54A5" w:rsidRPr="003C54A5" w:rsidRDefault="003C54A5" w:rsidP="003C54A5">
          <w:pPr>
            <w:widowControl w:val="0"/>
            <w:numPr>
              <w:ilvl w:val="0"/>
              <w:numId w:val="26"/>
            </w:numPr>
            <w:tabs>
              <w:tab w:val="left" w:pos="480"/>
              <w:tab w:val="right" w:leader="dot" w:pos="9587"/>
            </w:tabs>
            <w:autoSpaceDE w:val="0"/>
            <w:autoSpaceDN w:val="0"/>
            <w:spacing w:before="283" w:line="281" w:lineRule="exact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>Список литературы и</w:t>
          </w:r>
          <w:r w:rsidRPr="003C54A5">
            <w:rPr>
              <w:rFonts w:ascii="Times New Roman" w:eastAsia="Times New Roman" w:hAnsi="Times New Roman" w:cs="Times New Roman"/>
              <w:spacing w:val="31"/>
              <w:sz w:val="24"/>
              <w:szCs w:val="24"/>
              <w:lang w:eastAsia="en-US"/>
            </w:rPr>
            <w:t xml:space="preserve"> </w:t>
          </w: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>средств</w:t>
          </w:r>
          <w:r w:rsidRPr="003C54A5">
            <w:rPr>
              <w:rFonts w:ascii="Times New Roman" w:eastAsia="Times New Roman" w:hAnsi="Times New Roman" w:cs="Times New Roman"/>
              <w:spacing w:val="18"/>
              <w:sz w:val="24"/>
              <w:szCs w:val="24"/>
              <w:lang w:eastAsia="en-US"/>
            </w:rPr>
            <w:t xml:space="preserve"> </w:t>
          </w: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>обучения.</w:t>
          </w:r>
          <w:r w:rsidRPr="003C54A5"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  <w:tab/>
            <w:t>18</w:t>
          </w:r>
        </w:p>
        <w:p w:rsidR="003C54A5" w:rsidRPr="003C54A5" w:rsidRDefault="00270EE2" w:rsidP="003C54A5">
          <w:pPr>
            <w:widowControl w:val="0"/>
            <w:tabs>
              <w:tab w:val="left" w:pos="946"/>
              <w:tab w:val="right" w:leader="dot" w:pos="9573"/>
            </w:tabs>
            <w:autoSpaceDE w:val="0"/>
            <w:autoSpaceDN w:val="0"/>
            <w:spacing w:line="281" w:lineRule="exact"/>
            <w:ind w:left="945"/>
            <w:rPr>
              <w:rFonts w:ascii="Times New Roman" w:eastAsia="Times New Roman" w:hAnsi="Times New Roman" w:cs="Times New Roman"/>
              <w:sz w:val="25"/>
              <w:szCs w:val="25"/>
              <w:lang w:eastAsia="en-US"/>
            </w:rPr>
          </w:pPr>
        </w:p>
      </w:sdtContent>
    </w:sdt>
    <w:p w:rsidR="003C54A5" w:rsidRPr="003C54A5" w:rsidRDefault="003C54A5" w:rsidP="003C54A5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5"/>
          <w:lang w:eastAsia="en-US"/>
        </w:rPr>
      </w:pPr>
    </w:p>
    <w:p w:rsidR="003C54A5" w:rsidRPr="003C54A5" w:rsidRDefault="003C54A5" w:rsidP="003C54A5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5"/>
          <w:lang w:eastAsia="en-US"/>
        </w:rPr>
      </w:pPr>
    </w:p>
    <w:p w:rsidR="003C54A5" w:rsidRPr="003C54A5" w:rsidRDefault="003C54A5" w:rsidP="003C54A5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5"/>
          <w:lang w:eastAsia="en-US"/>
        </w:rPr>
      </w:pPr>
    </w:p>
    <w:p w:rsidR="003C54A5" w:rsidRPr="003C54A5" w:rsidRDefault="003C54A5" w:rsidP="003C54A5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5"/>
          <w:lang w:eastAsia="en-US"/>
        </w:rPr>
      </w:pPr>
    </w:p>
    <w:p w:rsidR="003C54A5" w:rsidRPr="003C54A5" w:rsidRDefault="003C54A5" w:rsidP="003C54A5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5"/>
          <w:lang w:eastAsia="en-US"/>
        </w:rPr>
      </w:pPr>
    </w:p>
    <w:p w:rsidR="003C54A5" w:rsidRPr="003C54A5" w:rsidRDefault="003C54A5" w:rsidP="003C54A5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5"/>
          <w:lang w:eastAsia="en-US"/>
        </w:rPr>
      </w:pPr>
    </w:p>
    <w:p w:rsidR="003C54A5" w:rsidRPr="003C54A5" w:rsidRDefault="003C54A5" w:rsidP="003C54A5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5"/>
          <w:lang w:eastAsia="en-US"/>
        </w:rPr>
      </w:pPr>
    </w:p>
    <w:p w:rsidR="003C54A5" w:rsidRPr="003C54A5" w:rsidRDefault="003C54A5" w:rsidP="003C54A5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5"/>
          <w:lang w:eastAsia="en-US"/>
        </w:rPr>
      </w:pPr>
    </w:p>
    <w:p w:rsidR="003C54A5" w:rsidRPr="003C54A5" w:rsidRDefault="003C54A5" w:rsidP="003C54A5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5"/>
          <w:lang w:eastAsia="en-US"/>
        </w:rPr>
      </w:pPr>
    </w:p>
    <w:p w:rsidR="003C54A5" w:rsidRPr="003C54A5" w:rsidRDefault="003C54A5" w:rsidP="003C54A5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5"/>
          <w:lang w:eastAsia="en-US"/>
        </w:rPr>
      </w:pPr>
    </w:p>
    <w:p w:rsidR="003C54A5" w:rsidRPr="003C54A5" w:rsidRDefault="003C54A5" w:rsidP="003C54A5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5"/>
          <w:lang w:eastAsia="en-US"/>
        </w:rPr>
      </w:pPr>
    </w:p>
    <w:p w:rsidR="003C54A5" w:rsidRPr="003C54A5" w:rsidRDefault="003C54A5" w:rsidP="003C54A5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5"/>
          <w:lang w:eastAsia="en-US"/>
        </w:rPr>
      </w:pPr>
    </w:p>
    <w:p w:rsidR="003C54A5" w:rsidRPr="003C54A5" w:rsidRDefault="003C54A5" w:rsidP="003C54A5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5"/>
          <w:lang w:eastAsia="en-US"/>
        </w:rPr>
      </w:pPr>
    </w:p>
    <w:p w:rsidR="003C54A5" w:rsidRPr="003C54A5" w:rsidRDefault="003C54A5" w:rsidP="003C54A5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5"/>
          <w:lang w:eastAsia="en-US"/>
        </w:rPr>
      </w:pPr>
    </w:p>
    <w:p w:rsidR="003C54A5" w:rsidRPr="003C54A5" w:rsidRDefault="003C54A5" w:rsidP="003C54A5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5"/>
          <w:lang w:eastAsia="en-US"/>
        </w:rPr>
      </w:pPr>
    </w:p>
    <w:p w:rsidR="003C54A5" w:rsidRPr="003C54A5" w:rsidRDefault="003C54A5" w:rsidP="003C54A5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5"/>
          <w:lang w:eastAsia="en-US"/>
        </w:rPr>
      </w:pPr>
    </w:p>
    <w:p w:rsidR="003C54A5" w:rsidRPr="003C54A5" w:rsidRDefault="003C54A5" w:rsidP="003C54A5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5"/>
          <w:lang w:eastAsia="en-US"/>
        </w:rPr>
      </w:pPr>
    </w:p>
    <w:p w:rsidR="003C54A5" w:rsidRPr="003C54A5" w:rsidRDefault="003C54A5" w:rsidP="003C54A5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Cs w:val="25"/>
          <w:lang w:eastAsia="en-US"/>
        </w:rPr>
      </w:pPr>
    </w:p>
    <w:p w:rsidR="003C54A5" w:rsidRPr="003C54A5" w:rsidRDefault="003C54A5" w:rsidP="003C54A5">
      <w:pPr>
        <w:widowControl w:val="0"/>
        <w:autoSpaceDE w:val="0"/>
        <w:autoSpaceDN w:val="0"/>
        <w:spacing w:before="6"/>
        <w:rPr>
          <w:rFonts w:ascii="Times New Roman" w:eastAsia="Times New Roman" w:hAnsi="Times New Roman" w:cs="Times New Roman"/>
          <w:sz w:val="19"/>
          <w:szCs w:val="25"/>
          <w:lang w:eastAsia="en-US"/>
        </w:rPr>
        <w:sectPr w:rsidR="003C54A5" w:rsidRPr="003C54A5">
          <w:footerReference w:type="default" r:id="rId9"/>
          <w:pgSz w:w="11900" w:h="16840"/>
          <w:pgMar w:top="940" w:right="640" w:bottom="280" w:left="1460" w:header="0" w:footer="0" w:gutter="0"/>
          <w:cols w:space="720"/>
        </w:sectPr>
      </w:pPr>
    </w:p>
    <w:p w:rsidR="003C54A5" w:rsidRPr="003C54A5" w:rsidRDefault="003C54A5" w:rsidP="006A6232">
      <w:pPr>
        <w:widowControl w:val="0"/>
        <w:tabs>
          <w:tab w:val="left" w:pos="3264"/>
        </w:tabs>
        <w:autoSpaceDE w:val="0"/>
        <w:autoSpaceDN w:val="0"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bookmarkStart w:id="1" w:name="_TOC_250011"/>
      <w:r w:rsidRPr="003C54A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ПОЯСНИТЕЛЬНАЯ</w:t>
      </w:r>
      <w:r w:rsidRPr="003C54A5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eastAsia="en-US"/>
        </w:rPr>
        <w:t xml:space="preserve"> </w:t>
      </w:r>
      <w:bookmarkEnd w:id="1"/>
      <w:r w:rsidRPr="003C54A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ЗАПИСКА</w:t>
      </w:r>
    </w:p>
    <w:p w:rsidR="003C54A5" w:rsidRPr="003C54A5" w:rsidRDefault="003C54A5" w:rsidP="006A6232">
      <w:pPr>
        <w:widowControl w:val="0"/>
        <w:tabs>
          <w:tab w:val="left" w:pos="3264"/>
        </w:tabs>
        <w:autoSpaceDE w:val="0"/>
        <w:autoSpaceDN w:val="0"/>
        <w:spacing w:line="276" w:lineRule="auto"/>
        <w:ind w:left="56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729FB" w:rsidRPr="006A6232" w:rsidRDefault="003C54A5" w:rsidP="006A6232">
      <w:pPr>
        <w:spacing w:line="276" w:lineRule="auto"/>
        <w:ind w:left="3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6A6232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Характеристика</w:t>
      </w:r>
      <w:r w:rsidRPr="006A6232">
        <w:rPr>
          <w:rFonts w:ascii="Times New Roman" w:eastAsia="Times New Roman" w:hAnsi="Times New Roman" w:cs="Times New Roman"/>
          <w:b/>
          <w:i/>
          <w:spacing w:val="-28"/>
          <w:sz w:val="24"/>
          <w:szCs w:val="24"/>
          <w:lang w:eastAsia="en-US"/>
        </w:rPr>
        <w:t xml:space="preserve"> </w:t>
      </w:r>
      <w:r w:rsidRPr="006A6232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учебного</w:t>
      </w:r>
      <w:r w:rsidRPr="006A6232">
        <w:rPr>
          <w:rFonts w:ascii="Times New Roman" w:eastAsia="Times New Roman" w:hAnsi="Times New Roman" w:cs="Times New Roman"/>
          <w:b/>
          <w:i/>
          <w:spacing w:val="-18"/>
          <w:sz w:val="24"/>
          <w:szCs w:val="24"/>
          <w:lang w:eastAsia="en-US"/>
        </w:rPr>
        <w:t xml:space="preserve"> </w:t>
      </w:r>
      <w:r w:rsidRPr="006A6232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предмета. Место</w:t>
      </w:r>
      <w:r w:rsidRPr="006A6232">
        <w:rPr>
          <w:rFonts w:ascii="Times New Roman" w:eastAsia="Times New Roman" w:hAnsi="Times New Roman" w:cs="Times New Roman"/>
          <w:b/>
          <w:i/>
          <w:spacing w:val="-18"/>
          <w:sz w:val="24"/>
          <w:szCs w:val="24"/>
          <w:lang w:eastAsia="en-US"/>
        </w:rPr>
        <w:t xml:space="preserve"> </w:t>
      </w:r>
      <w:r w:rsidRPr="006A6232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в</w:t>
      </w:r>
      <w:r w:rsidRPr="006A6232">
        <w:rPr>
          <w:rFonts w:ascii="Times New Roman" w:eastAsia="Times New Roman" w:hAnsi="Times New Roman" w:cs="Times New Roman"/>
          <w:b/>
          <w:i/>
          <w:spacing w:val="-24"/>
          <w:sz w:val="24"/>
          <w:szCs w:val="24"/>
          <w:lang w:eastAsia="en-US"/>
        </w:rPr>
        <w:t xml:space="preserve"> </w:t>
      </w:r>
      <w:r w:rsidRPr="006A6232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образовательном</w:t>
      </w:r>
      <w:r w:rsidRPr="006A6232">
        <w:rPr>
          <w:rFonts w:ascii="Times New Roman" w:eastAsia="Times New Roman" w:hAnsi="Times New Roman" w:cs="Times New Roman"/>
          <w:b/>
          <w:i/>
          <w:spacing w:val="-27"/>
          <w:sz w:val="24"/>
          <w:szCs w:val="24"/>
          <w:lang w:eastAsia="en-US"/>
        </w:rPr>
        <w:t xml:space="preserve"> </w:t>
      </w:r>
      <w:r w:rsidRPr="006A6232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процессе</w:t>
      </w:r>
    </w:p>
    <w:p w:rsidR="003C54A5" w:rsidRPr="006A6232" w:rsidRDefault="003C54A5" w:rsidP="006A6232">
      <w:pPr>
        <w:spacing w:line="276" w:lineRule="auto"/>
        <w:ind w:left="3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29FB" w:rsidRPr="006A6232" w:rsidRDefault="009729FB" w:rsidP="006A6232">
      <w:pPr>
        <w:spacing w:line="276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232">
        <w:rPr>
          <w:rFonts w:ascii="Times New Roman" w:eastAsia="Times New Roman" w:hAnsi="Times New Roman" w:cs="Times New Roman"/>
          <w:sz w:val="24"/>
          <w:szCs w:val="24"/>
        </w:rPr>
        <w:t>Программа учебного предмета «</w:t>
      </w:r>
      <w:r w:rsidR="00286B9B">
        <w:rPr>
          <w:rFonts w:ascii="Times New Roman" w:eastAsia="Times New Roman" w:hAnsi="Times New Roman" w:cs="Times New Roman"/>
          <w:sz w:val="24"/>
          <w:szCs w:val="24"/>
        </w:rPr>
        <w:t>Основы изобразительного искусства</w:t>
      </w:r>
      <w:r w:rsidRPr="006A6232">
        <w:rPr>
          <w:rFonts w:ascii="Times New Roman" w:eastAsia="Times New Roman" w:hAnsi="Times New Roman" w:cs="Times New Roman"/>
          <w:sz w:val="24"/>
          <w:szCs w:val="24"/>
        </w:rPr>
        <w:t xml:space="preserve">» (далее - Программа) входит в структуру дополнительной общеразвивающей программы «Свободное творческое развитие». </w:t>
      </w:r>
      <w:proofErr w:type="gramStart"/>
      <w:r w:rsidRPr="006A6232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изложенных в письме Министерства культуры Российской Федерации от 21.11.2013 №191-01-39/06-ГИ, в соответствии с Федеральным законом № 273-ФЗ «Об образовании в Российской Федерации», Федеральным законом № 185-ФЗ «О внесении изменений в отдельные законодательные акты Российской Федерации и признании утратившими силу законодательных</w:t>
      </w:r>
      <w:proofErr w:type="gramEnd"/>
      <w:r w:rsidRPr="006A6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A6232">
        <w:rPr>
          <w:rFonts w:ascii="Times New Roman" w:eastAsia="Times New Roman" w:hAnsi="Times New Roman" w:cs="Times New Roman"/>
          <w:sz w:val="24"/>
          <w:szCs w:val="24"/>
        </w:rPr>
        <w:t>актов (отдельных положений законодательных актов) Российской Федерации в связи с принятием Федерального закона «Об образовании в Российской Федерации», Санитарно-эпидемиологическими правилами и нормативами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(утв. постановлением Главного государственного санитарного врача РФ от 10 июля</w:t>
      </w:r>
      <w:proofErr w:type="gramEnd"/>
      <w:r w:rsidRPr="006A6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A6232">
        <w:rPr>
          <w:rFonts w:ascii="Times New Roman" w:eastAsia="Times New Roman" w:hAnsi="Times New Roman" w:cs="Times New Roman"/>
          <w:sz w:val="24"/>
          <w:szCs w:val="24"/>
        </w:rPr>
        <w:t>2015 г. № 26).</w:t>
      </w:r>
      <w:proofErr w:type="gramEnd"/>
    </w:p>
    <w:p w:rsidR="009729FB" w:rsidRPr="006A6232" w:rsidRDefault="009729FB" w:rsidP="006A6232">
      <w:pPr>
        <w:spacing w:line="276" w:lineRule="auto"/>
        <w:ind w:right="8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232">
        <w:rPr>
          <w:rFonts w:ascii="Times New Roman" w:eastAsia="Times New Roman" w:hAnsi="Times New Roman" w:cs="Times New Roman"/>
          <w:sz w:val="24"/>
          <w:szCs w:val="24"/>
        </w:rPr>
        <w:t>Учебный предмет «</w:t>
      </w:r>
      <w:r w:rsidR="00D52088">
        <w:rPr>
          <w:rFonts w:ascii="Times New Roman" w:eastAsia="Times New Roman" w:hAnsi="Times New Roman" w:cs="Times New Roman"/>
          <w:sz w:val="24"/>
          <w:szCs w:val="24"/>
        </w:rPr>
        <w:t>Основы изобразительного искусства</w:t>
      </w:r>
      <w:r w:rsidRPr="006A6232">
        <w:rPr>
          <w:rFonts w:ascii="Times New Roman" w:eastAsia="Times New Roman" w:hAnsi="Times New Roman" w:cs="Times New Roman"/>
          <w:sz w:val="24"/>
          <w:szCs w:val="24"/>
        </w:rPr>
        <w:t>» в комплексной программе для детей с ограниченными возможностями здоровья предусматр</w:t>
      </w:r>
      <w:r w:rsidR="003C54A5" w:rsidRPr="006A6232">
        <w:rPr>
          <w:rFonts w:ascii="Times New Roman" w:eastAsia="Times New Roman" w:hAnsi="Times New Roman" w:cs="Times New Roman"/>
          <w:sz w:val="24"/>
          <w:szCs w:val="24"/>
        </w:rPr>
        <w:t>ивает знакомство с материалами</w:t>
      </w:r>
      <w:r w:rsidRPr="006A6232">
        <w:rPr>
          <w:rFonts w:ascii="Times New Roman" w:eastAsia="Times New Roman" w:hAnsi="Times New Roman" w:cs="Times New Roman"/>
          <w:sz w:val="24"/>
          <w:szCs w:val="24"/>
        </w:rPr>
        <w:t xml:space="preserve">, а также с различными техниками и приёмами. </w:t>
      </w:r>
    </w:p>
    <w:p w:rsidR="009729FB" w:rsidRPr="006A6232" w:rsidRDefault="009729FB" w:rsidP="006A6232">
      <w:pPr>
        <w:spacing w:line="276" w:lineRule="auto"/>
        <w:ind w:right="80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232">
        <w:rPr>
          <w:rFonts w:ascii="Times New Roman" w:eastAsia="Times New Roman" w:hAnsi="Times New Roman" w:cs="Times New Roman"/>
          <w:sz w:val="24"/>
          <w:szCs w:val="24"/>
        </w:rPr>
        <w:t>Вся деятельность, связанная с изучением программного материала, терапевтически воздействует на развитие мелкой моторики и эмоциональной сферы, нарушение которых свойственно всем группам детей с ограниченными возможностями здоровья, а также позволяет учащимся развить художественные навыки и фантазию, знакомит с предметами и явлениями окружающего мира.</w:t>
      </w:r>
    </w:p>
    <w:p w:rsidR="009729FB" w:rsidRPr="006A6232" w:rsidRDefault="009729FB" w:rsidP="006A6232">
      <w:pPr>
        <w:spacing w:line="276" w:lineRule="auto"/>
        <w:ind w:right="100" w:firstLine="260"/>
        <w:rPr>
          <w:rFonts w:ascii="Times New Roman" w:eastAsia="Times New Roman" w:hAnsi="Times New Roman" w:cs="Times New Roman"/>
          <w:sz w:val="24"/>
          <w:szCs w:val="24"/>
        </w:rPr>
      </w:pPr>
      <w:r w:rsidRPr="006A6232">
        <w:rPr>
          <w:rFonts w:ascii="Times New Roman" w:eastAsia="Times New Roman" w:hAnsi="Times New Roman" w:cs="Times New Roman"/>
          <w:sz w:val="24"/>
          <w:szCs w:val="24"/>
        </w:rPr>
        <w:t>Цель учебного предмета - развитие воображения, фантазии, творческих способностей и эмоциональной сферы ребёнка.</w:t>
      </w:r>
    </w:p>
    <w:p w:rsidR="006A6232" w:rsidRPr="006A6232" w:rsidRDefault="006A6232" w:rsidP="006A6232">
      <w:pPr>
        <w:spacing w:line="276" w:lineRule="auto"/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6A6232">
        <w:rPr>
          <w:rFonts w:ascii="Times New Roman" w:eastAsia="Times New Roman" w:hAnsi="Times New Roman" w:cs="Times New Roman"/>
          <w:sz w:val="24"/>
          <w:szCs w:val="24"/>
        </w:rPr>
        <w:t>Задачи:</w:t>
      </w:r>
    </w:p>
    <w:p w:rsidR="006A6232" w:rsidRPr="006A6232" w:rsidRDefault="006A6232" w:rsidP="006A6232">
      <w:pPr>
        <w:numPr>
          <w:ilvl w:val="0"/>
          <w:numId w:val="7"/>
        </w:numPr>
        <w:tabs>
          <w:tab w:val="left" w:pos="560"/>
        </w:tabs>
        <w:spacing w:line="276" w:lineRule="auto"/>
        <w:ind w:left="560" w:hanging="282"/>
        <w:rPr>
          <w:rFonts w:ascii="Times New Roman" w:eastAsia="Times New Roman" w:hAnsi="Times New Roman" w:cs="Times New Roman"/>
          <w:sz w:val="24"/>
          <w:szCs w:val="24"/>
        </w:rPr>
      </w:pPr>
      <w:r w:rsidRPr="006A6232">
        <w:rPr>
          <w:rFonts w:ascii="Times New Roman" w:eastAsia="Times New Roman" w:hAnsi="Times New Roman" w:cs="Times New Roman"/>
          <w:sz w:val="24"/>
          <w:szCs w:val="24"/>
        </w:rPr>
        <w:t>формирование устойчивых навыков рисования;</w:t>
      </w:r>
    </w:p>
    <w:p w:rsidR="006A6232" w:rsidRPr="006A6232" w:rsidRDefault="006A6232" w:rsidP="006A6232">
      <w:pPr>
        <w:numPr>
          <w:ilvl w:val="0"/>
          <w:numId w:val="7"/>
        </w:numPr>
        <w:tabs>
          <w:tab w:val="left" w:pos="543"/>
        </w:tabs>
        <w:spacing w:line="276" w:lineRule="auto"/>
        <w:ind w:left="260" w:right="20" w:firstLine="18"/>
        <w:rPr>
          <w:rFonts w:ascii="Times New Roman" w:eastAsia="Times New Roman" w:hAnsi="Times New Roman" w:cs="Times New Roman"/>
          <w:sz w:val="24"/>
          <w:szCs w:val="24"/>
        </w:rPr>
      </w:pPr>
      <w:r w:rsidRPr="006A6232">
        <w:rPr>
          <w:rFonts w:ascii="Times New Roman" w:eastAsia="Times New Roman" w:hAnsi="Times New Roman" w:cs="Times New Roman"/>
          <w:sz w:val="24"/>
          <w:szCs w:val="24"/>
        </w:rPr>
        <w:t>развитие изобразительных способностей, пространственного восприятия;</w:t>
      </w:r>
    </w:p>
    <w:p w:rsidR="006A6232" w:rsidRPr="006A6232" w:rsidRDefault="006A6232" w:rsidP="006A6232">
      <w:pPr>
        <w:numPr>
          <w:ilvl w:val="0"/>
          <w:numId w:val="7"/>
        </w:numPr>
        <w:tabs>
          <w:tab w:val="left" w:pos="560"/>
        </w:tabs>
        <w:spacing w:line="276" w:lineRule="auto"/>
        <w:ind w:left="560" w:hanging="282"/>
        <w:rPr>
          <w:rFonts w:ascii="Times New Roman" w:eastAsia="Times New Roman" w:hAnsi="Times New Roman" w:cs="Times New Roman"/>
          <w:sz w:val="24"/>
          <w:szCs w:val="24"/>
        </w:rPr>
      </w:pPr>
      <w:r w:rsidRPr="006A6232">
        <w:rPr>
          <w:rFonts w:ascii="Times New Roman" w:eastAsia="Times New Roman" w:hAnsi="Times New Roman" w:cs="Times New Roman"/>
          <w:sz w:val="24"/>
          <w:szCs w:val="24"/>
        </w:rPr>
        <w:t>обучение основам изобразительной грамотности;</w:t>
      </w:r>
    </w:p>
    <w:p w:rsidR="006A6232" w:rsidRPr="006A6232" w:rsidRDefault="006A6232" w:rsidP="006A6232">
      <w:pPr>
        <w:numPr>
          <w:ilvl w:val="0"/>
          <w:numId w:val="7"/>
        </w:numPr>
        <w:tabs>
          <w:tab w:val="left" w:pos="560"/>
        </w:tabs>
        <w:spacing w:line="276" w:lineRule="auto"/>
        <w:ind w:left="560" w:hanging="282"/>
        <w:rPr>
          <w:rFonts w:ascii="Times New Roman" w:eastAsia="Times New Roman" w:hAnsi="Times New Roman" w:cs="Times New Roman"/>
          <w:sz w:val="24"/>
          <w:szCs w:val="24"/>
        </w:rPr>
      </w:pPr>
      <w:r w:rsidRPr="006A6232">
        <w:rPr>
          <w:rFonts w:ascii="Times New Roman" w:eastAsia="Times New Roman" w:hAnsi="Times New Roman" w:cs="Times New Roman"/>
          <w:sz w:val="24"/>
          <w:szCs w:val="24"/>
        </w:rPr>
        <w:t>расширение диапазона чувств и зрительных представлений;</w:t>
      </w:r>
    </w:p>
    <w:p w:rsidR="006A6232" w:rsidRPr="006A6232" w:rsidRDefault="006A6232" w:rsidP="006A6232">
      <w:pPr>
        <w:numPr>
          <w:ilvl w:val="0"/>
          <w:numId w:val="7"/>
        </w:numPr>
        <w:tabs>
          <w:tab w:val="left" w:pos="552"/>
        </w:tabs>
        <w:spacing w:line="276" w:lineRule="auto"/>
        <w:ind w:left="260" w:firstLine="18"/>
        <w:rPr>
          <w:rFonts w:ascii="Times New Roman" w:eastAsia="Times New Roman" w:hAnsi="Times New Roman" w:cs="Times New Roman"/>
          <w:sz w:val="24"/>
          <w:szCs w:val="24"/>
        </w:rPr>
      </w:pPr>
      <w:r w:rsidRPr="006A6232">
        <w:rPr>
          <w:rFonts w:ascii="Times New Roman" w:eastAsia="Times New Roman" w:hAnsi="Times New Roman" w:cs="Times New Roman"/>
          <w:sz w:val="24"/>
          <w:szCs w:val="24"/>
        </w:rPr>
        <w:t>формирование художественно-образного мышления и эмоционально</w:t>
      </w:r>
      <w:r w:rsidRPr="006A6232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чувственного отношения к предметам и явлениям окружающего мира.</w:t>
      </w:r>
    </w:p>
    <w:p w:rsidR="006A6232" w:rsidRPr="006A6232" w:rsidRDefault="006A6232" w:rsidP="006A6232">
      <w:pPr>
        <w:spacing w:line="276" w:lineRule="auto"/>
        <w:ind w:right="300" w:firstLine="2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6232">
        <w:rPr>
          <w:rFonts w:ascii="Times New Roman" w:eastAsia="Times New Roman" w:hAnsi="Times New Roman" w:cs="Times New Roman"/>
          <w:sz w:val="24"/>
          <w:szCs w:val="24"/>
        </w:rPr>
        <w:t xml:space="preserve">Срок освоения программы учебного предмета для </w:t>
      </w:r>
      <w:proofErr w:type="gramStart"/>
      <w:r w:rsidRPr="006A6232">
        <w:rPr>
          <w:rFonts w:ascii="Times New Roman" w:eastAsia="Times New Roman" w:hAnsi="Times New Roman" w:cs="Times New Roman"/>
          <w:sz w:val="24"/>
          <w:szCs w:val="24"/>
        </w:rPr>
        <w:t>детей, поступивших в первый класс в возрасте от 7 лет составляет</w:t>
      </w:r>
      <w:proofErr w:type="gramEnd"/>
      <w:r w:rsidRPr="006A6232">
        <w:rPr>
          <w:rFonts w:ascii="Times New Roman" w:eastAsia="Times New Roman" w:hAnsi="Times New Roman" w:cs="Times New Roman"/>
          <w:sz w:val="24"/>
          <w:szCs w:val="24"/>
        </w:rPr>
        <w:t xml:space="preserve"> 3 года.</w:t>
      </w:r>
      <w:r w:rsidRPr="006A62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A6232" w:rsidRDefault="006A6232" w:rsidP="006A6232">
      <w:pPr>
        <w:spacing w:line="276" w:lineRule="auto"/>
        <w:ind w:righ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6232" w:rsidRPr="006A6232" w:rsidRDefault="006A6232" w:rsidP="006A623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A62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Объем учебного времени, предусмотренный </w:t>
      </w:r>
      <w:proofErr w:type="gramStart"/>
      <w:r w:rsidRPr="006A62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учебных</w:t>
      </w:r>
      <w:proofErr w:type="gramEnd"/>
      <w:r w:rsidRPr="006A62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планом образовательного учреждения на реализацию предмета</w:t>
      </w:r>
    </w:p>
    <w:p w:rsidR="006A6232" w:rsidRPr="006A6232" w:rsidRDefault="006A6232" w:rsidP="006A6232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A6232" w:rsidRPr="006A6232" w:rsidRDefault="006A6232" w:rsidP="006A6232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A62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Общая трудоемкость учебного предмета «Основы изобразительного искусства» при 3-летнем сроке обучения составляет </w:t>
      </w:r>
      <w:r w:rsidR="005A4AA7">
        <w:rPr>
          <w:rFonts w:ascii="Times New Roman" w:eastAsia="Times New Roman" w:hAnsi="Times New Roman" w:cs="Times New Roman"/>
          <w:sz w:val="24"/>
          <w:szCs w:val="24"/>
          <w:lang w:eastAsia="en-US"/>
        </w:rPr>
        <w:t>102</w:t>
      </w:r>
      <w:r w:rsidR="00C74E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C74E11">
        <w:rPr>
          <w:rFonts w:ascii="Times New Roman" w:eastAsia="Times New Roman" w:hAnsi="Times New Roman" w:cs="Times New Roman"/>
          <w:sz w:val="24"/>
          <w:szCs w:val="24"/>
          <w:lang w:eastAsia="en-US"/>
        </w:rPr>
        <w:t>аудиторных</w:t>
      </w:r>
      <w:proofErr w:type="gramEnd"/>
      <w:r w:rsidR="00C74E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часа</w:t>
      </w:r>
      <w:r w:rsidR="005A4AA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год</w:t>
      </w:r>
      <w:r w:rsidRPr="006A6232">
        <w:rPr>
          <w:rFonts w:ascii="Times New Roman" w:eastAsia="Times New Roman" w:hAnsi="Times New Roman" w:cs="Times New Roman"/>
          <w:sz w:val="24"/>
          <w:szCs w:val="24"/>
          <w:lang w:eastAsia="en-US"/>
        </w:rPr>
        <w:t>. Самостоятельная работа программой не предусмотрена.</w:t>
      </w:r>
    </w:p>
    <w:p w:rsidR="006A6232" w:rsidRPr="006A6232" w:rsidRDefault="006A6232" w:rsidP="006A6232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6A6232" w:rsidRPr="006A6232">
          <w:footerReference w:type="default" r:id="rId10"/>
          <w:pgSz w:w="11900" w:h="16840"/>
          <w:pgMar w:top="920" w:right="640" w:bottom="1120" w:left="1460" w:header="0" w:footer="926" w:gutter="0"/>
          <w:pgNumType w:start="4"/>
          <w:cols w:space="720"/>
        </w:sectPr>
      </w:pPr>
    </w:p>
    <w:p w:rsidR="006A6232" w:rsidRPr="006A6232" w:rsidRDefault="006A6232" w:rsidP="006A6232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A6232" w:rsidRPr="006A6232" w:rsidRDefault="006A6232" w:rsidP="006A623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A62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Сведения о затратах учебного времени</w:t>
      </w:r>
    </w:p>
    <w:p w:rsidR="006A6232" w:rsidRPr="006A6232" w:rsidRDefault="006A6232" w:rsidP="006A623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A62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 графике промежуточной и итоговой аттестации</w:t>
      </w:r>
    </w:p>
    <w:p w:rsidR="006A6232" w:rsidRPr="006A6232" w:rsidRDefault="006A6232" w:rsidP="006A6232">
      <w:pPr>
        <w:widowControl w:val="0"/>
        <w:autoSpaceDE w:val="0"/>
        <w:autoSpaceDN w:val="0"/>
        <w:spacing w:before="9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933"/>
        <w:gridCol w:w="850"/>
        <w:gridCol w:w="850"/>
        <w:gridCol w:w="850"/>
        <w:gridCol w:w="855"/>
        <w:gridCol w:w="850"/>
        <w:gridCol w:w="850"/>
        <w:gridCol w:w="1532"/>
      </w:tblGrid>
      <w:tr w:rsidR="006A6232" w:rsidRPr="006A6232" w:rsidTr="00537D4A">
        <w:trPr>
          <w:trHeight w:val="834"/>
        </w:trPr>
        <w:tc>
          <w:tcPr>
            <w:tcW w:w="2933" w:type="dxa"/>
          </w:tcPr>
          <w:p w:rsidR="009D7CC5" w:rsidRPr="009D7CC5" w:rsidRDefault="009D7CC5" w:rsidP="009D7CC5">
            <w:pPr>
              <w:spacing w:line="251" w:lineRule="exact"/>
              <w:ind w:left="320"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Вид учебной работы/ нагрузки </w:t>
            </w:r>
          </w:p>
          <w:p w:rsidR="006A6232" w:rsidRPr="009D7CC5" w:rsidRDefault="006A6232" w:rsidP="006A6232">
            <w:pPr>
              <w:spacing w:line="283" w:lineRule="exact"/>
              <w:ind w:left="317" w:right="2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105" w:type="dxa"/>
            <w:gridSpan w:val="6"/>
          </w:tcPr>
          <w:p w:rsidR="006A6232" w:rsidRPr="009D7CC5" w:rsidRDefault="009D7CC5" w:rsidP="006A6232">
            <w:pPr>
              <w:spacing w:before="251"/>
              <w:ind w:left="11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Затраты учебной нагрузки</w:t>
            </w:r>
          </w:p>
        </w:tc>
        <w:tc>
          <w:tcPr>
            <w:tcW w:w="1532" w:type="dxa"/>
          </w:tcPr>
          <w:p w:rsidR="006A6232" w:rsidRPr="009D7CC5" w:rsidRDefault="009D7CC5" w:rsidP="006A6232">
            <w:pPr>
              <w:spacing w:before="246"/>
              <w:ind w:left="107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Всего часов</w:t>
            </w:r>
          </w:p>
        </w:tc>
      </w:tr>
      <w:tr w:rsidR="006A6232" w:rsidRPr="006A6232" w:rsidTr="00537D4A">
        <w:trPr>
          <w:trHeight w:val="268"/>
        </w:trPr>
        <w:tc>
          <w:tcPr>
            <w:tcW w:w="2933" w:type="dxa"/>
          </w:tcPr>
          <w:p w:rsidR="006A6232" w:rsidRPr="009D7CC5" w:rsidRDefault="009D7CC5" w:rsidP="006A6232">
            <w:pPr>
              <w:spacing w:line="246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Год обучения</w:t>
            </w:r>
          </w:p>
        </w:tc>
        <w:tc>
          <w:tcPr>
            <w:tcW w:w="1700" w:type="dxa"/>
            <w:gridSpan w:val="2"/>
          </w:tcPr>
          <w:p w:rsidR="006A6232" w:rsidRPr="009D7CC5" w:rsidRDefault="009D7CC5" w:rsidP="009D7CC5">
            <w:pPr>
              <w:spacing w:line="246" w:lineRule="exact"/>
              <w:ind w:left="50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1-й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год</w:t>
            </w:r>
          </w:p>
        </w:tc>
        <w:tc>
          <w:tcPr>
            <w:tcW w:w="1705" w:type="dxa"/>
            <w:gridSpan w:val="2"/>
          </w:tcPr>
          <w:p w:rsidR="006A6232" w:rsidRPr="009D7CC5" w:rsidRDefault="006A6232" w:rsidP="009D7CC5">
            <w:pPr>
              <w:spacing w:line="246" w:lineRule="exact"/>
              <w:ind w:left="5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A6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2-й </w:t>
            </w:r>
            <w:r w:rsidR="009D7C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год</w:t>
            </w:r>
          </w:p>
        </w:tc>
        <w:tc>
          <w:tcPr>
            <w:tcW w:w="1700" w:type="dxa"/>
            <w:gridSpan w:val="2"/>
          </w:tcPr>
          <w:p w:rsidR="006A6232" w:rsidRPr="009D7CC5" w:rsidRDefault="006A6232" w:rsidP="009D7CC5">
            <w:pPr>
              <w:spacing w:line="246" w:lineRule="exact"/>
              <w:ind w:left="5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6A6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3-й </w:t>
            </w:r>
            <w:r w:rsidR="009D7C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год</w:t>
            </w:r>
          </w:p>
        </w:tc>
        <w:tc>
          <w:tcPr>
            <w:tcW w:w="1532" w:type="dxa"/>
          </w:tcPr>
          <w:p w:rsidR="006A6232" w:rsidRPr="006A6232" w:rsidRDefault="006A6232" w:rsidP="006A6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6232" w:rsidRPr="006A6232" w:rsidTr="00537D4A">
        <w:trPr>
          <w:trHeight w:val="273"/>
        </w:trPr>
        <w:tc>
          <w:tcPr>
            <w:tcW w:w="2933" w:type="dxa"/>
          </w:tcPr>
          <w:p w:rsidR="006A6232" w:rsidRPr="009D7CC5" w:rsidRDefault="009D7CC5" w:rsidP="006A6232">
            <w:pPr>
              <w:spacing w:line="246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Полугодия</w:t>
            </w:r>
          </w:p>
        </w:tc>
        <w:tc>
          <w:tcPr>
            <w:tcW w:w="850" w:type="dxa"/>
          </w:tcPr>
          <w:p w:rsidR="006A6232" w:rsidRPr="006A6232" w:rsidRDefault="006A6232" w:rsidP="006A6232">
            <w:pPr>
              <w:spacing w:line="246" w:lineRule="exact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6232">
              <w:rPr>
                <w:rFonts w:ascii="Times New Roman" w:eastAsia="Times New Roman" w:hAnsi="Times New Roman" w:cs="Times New Roman"/>
                <w:w w:val="9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</w:tcPr>
          <w:p w:rsidR="006A6232" w:rsidRPr="006A6232" w:rsidRDefault="006A6232" w:rsidP="006A6232">
            <w:pPr>
              <w:spacing w:line="246" w:lineRule="exact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6232">
              <w:rPr>
                <w:rFonts w:ascii="Times New Roman" w:eastAsia="Times New Roman" w:hAnsi="Times New Roman" w:cs="Times New Roman"/>
                <w:w w:val="9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6A6232" w:rsidRPr="006A6232" w:rsidRDefault="006A6232" w:rsidP="006A6232">
            <w:pPr>
              <w:spacing w:line="246" w:lineRule="exact"/>
              <w:ind w:left="38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6232">
              <w:rPr>
                <w:rFonts w:ascii="Times New Roman" w:eastAsia="Times New Roman" w:hAnsi="Times New Roman" w:cs="Times New Roman"/>
                <w:w w:val="8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5" w:type="dxa"/>
          </w:tcPr>
          <w:p w:rsidR="006A6232" w:rsidRPr="006A6232" w:rsidRDefault="006A6232" w:rsidP="006A6232">
            <w:pPr>
              <w:spacing w:line="246" w:lineRule="exact"/>
              <w:ind w:left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6232">
              <w:rPr>
                <w:rFonts w:ascii="Times New Roman" w:eastAsia="Times New Roman" w:hAnsi="Times New Roman" w:cs="Times New Roman"/>
                <w:w w:val="9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6A6232" w:rsidRPr="006A6232" w:rsidRDefault="006A6232" w:rsidP="006A6232">
            <w:pPr>
              <w:spacing w:line="246" w:lineRule="exact"/>
              <w:ind w:right="3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6232">
              <w:rPr>
                <w:rFonts w:ascii="Times New Roman" w:eastAsia="Times New Roman" w:hAnsi="Times New Roman" w:cs="Times New Roman"/>
                <w:w w:val="9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6A6232" w:rsidRPr="006A6232" w:rsidRDefault="006A6232" w:rsidP="006A6232">
            <w:pPr>
              <w:spacing w:line="246" w:lineRule="exact"/>
              <w:ind w:right="3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A6232">
              <w:rPr>
                <w:rFonts w:ascii="Times New Roman" w:eastAsia="Times New Roman" w:hAnsi="Times New Roman" w:cs="Times New Roman"/>
                <w:w w:val="9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32" w:type="dxa"/>
          </w:tcPr>
          <w:p w:rsidR="006A6232" w:rsidRPr="006A6232" w:rsidRDefault="006A6232" w:rsidP="006A6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6232" w:rsidRPr="006A6232" w:rsidTr="00537D4A">
        <w:trPr>
          <w:trHeight w:val="263"/>
        </w:trPr>
        <w:tc>
          <w:tcPr>
            <w:tcW w:w="2933" w:type="dxa"/>
          </w:tcPr>
          <w:p w:rsidR="006A6232" w:rsidRPr="009D7CC5" w:rsidRDefault="009D7CC5" w:rsidP="006A6232">
            <w:pPr>
              <w:spacing w:line="241" w:lineRule="exact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Аудиторные занятия</w:t>
            </w:r>
          </w:p>
        </w:tc>
        <w:tc>
          <w:tcPr>
            <w:tcW w:w="850" w:type="dxa"/>
          </w:tcPr>
          <w:p w:rsidR="006A6232" w:rsidRPr="006A6232" w:rsidRDefault="00537D4A" w:rsidP="006A6232">
            <w:pPr>
              <w:spacing w:line="241" w:lineRule="exact"/>
              <w:ind w:left="293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850" w:type="dxa"/>
          </w:tcPr>
          <w:p w:rsidR="006A6232" w:rsidRPr="006A6232" w:rsidRDefault="00537D4A" w:rsidP="006A6232">
            <w:pPr>
              <w:spacing w:line="241" w:lineRule="exact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</w:t>
            </w:r>
          </w:p>
        </w:tc>
        <w:tc>
          <w:tcPr>
            <w:tcW w:w="850" w:type="dxa"/>
          </w:tcPr>
          <w:p w:rsidR="006A6232" w:rsidRPr="006A6232" w:rsidRDefault="00537D4A" w:rsidP="006A6232">
            <w:pPr>
              <w:spacing w:line="241" w:lineRule="exact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855" w:type="dxa"/>
          </w:tcPr>
          <w:p w:rsidR="006A6232" w:rsidRPr="006A6232" w:rsidRDefault="00537D4A" w:rsidP="006A6232">
            <w:pPr>
              <w:spacing w:line="241" w:lineRule="exact"/>
              <w:ind w:left="292" w:right="2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</w:t>
            </w:r>
          </w:p>
        </w:tc>
        <w:tc>
          <w:tcPr>
            <w:tcW w:w="850" w:type="dxa"/>
          </w:tcPr>
          <w:p w:rsidR="006A6232" w:rsidRPr="006A6232" w:rsidRDefault="00537D4A" w:rsidP="006A6232">
            <w:pPr>
              <w:spacing w:line="241" w:lineRule="exact"/>
              <w:ind w:right="2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850" w:type="dxa"/>
          </w:tcPr>
          <w:p w:rsidR="006A6232" w:rsidRPr="006A6232" w:rsidRDefault="00537D4A" w:rsidP="006A6232">
            <w:pPr>
              <w:spacing w:line="241" w:lineRule="exact"/>
              <w:ind w:right="28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</w:t>
            </w:r>
          </w:p>
        </w:tc>
        <w:tc>
          <w:tcPr>
            <w:tcW w:w="1532" w:type="dxa"/>
          </w:tcPr>
          <w:p w:rsidR="006A6232" w:rsidRPr="006A6232" w:rsidRDefault="00537D4A" w:rsidP="006A6232">
            <w:pPr>
              <w:spacing w:line="243" w:lineRule="exact"/>
              <w:ind w:left="107" w:right="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102</w:t>
            </w:r>
          </w:p>
        </w:tc>
      </w:tr>
      <w:tr w:rsidR="006A6232" w:rsidRPr="006A6232" w:rsidTr="00537D4A">
        <w:trPr>
          <w:trHeight w:val="546"/>
        </w:trPr>
        <w:tc>
          <w:tcPr>
            <w:tcW w:w="2933" w:type="dxa"/>
          </w:tcPr>
          <w:p w:rsidR="006A6232" w:rsidRPr="009D7CC5" w:rsidRDefault="009D7CC5" w:rsidP="006A6232">
            <w:pPr>
              <w:spacing w:line="281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Вид промежуточной аттестации</w:t>
            </w:r>
          </w:p>
        </w:tc>
        <w:tc>
          <w:tcPr>
            <w:tcW w:w="850" w:type="dxa"/>
          </w:tcPr>
          <w:p w:rsidR="009D7CC5" w:rsidRDefault="009D7CC5" w:rsidP="006A6232">
            <w:pPr>
              <w:spacing w:line="281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</w:t>
            </w:r>
          </w:p>
          <w:p w:rsidR="006A6232" w:rsidRPr="009D7CC5" w:rsidRDefault="009D7CC5" w:rsidP="006A6232">
            <w:pPr>
              <w:spacing w:line="281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смотр</w:t>
            </w:r>
          </w:p>
        </w:tc>
        <w:tc>
          <w:tcPr>
            <w:tcW w:w="850" w:type="dxa"/>
          </w:tcPr>
          <w:p w:rsidR="006A6232" w:rsidRPr="006A6232" w:rsidRDefault="006A6232" w:rsidP="006A6232">
            <w:pPr>
              <w:spacing w:line="244" w:lineRule="exact"/>
              <w:ind w:left="25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A6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</w:t>
            </w:r>
            <w:proofErr w:type="spellEnd"/>
          </w:p>
          <w:p w:rsidR="006A6232" w:rsidRPr="006A6232" w:rsidRDefault="006A6232" w:rsidP="006A6232">
            <w:pPr>
              <w:spacing w:line="281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A6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смотр</w:t>
            </w:r>
            <w:proofErr w:type="spellEnd"/>
          </w:p>
        </w:tc>
        <w:tc>
          <w:tcPr>
            <w:tcW w:w="850" w:type="dxa"/>
          </w:tcPr>
          <w:p w:rsidR="006A6232" w:rsidRPr="006A6232" w:rsidRDefault="006A6232" w:rsidP="006A6232">
            <w:pPr>
              <w:spacing w:line="244" w:lineRule="exact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A6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</w:t>
            </w:r>
            <w:proofErr w:type="spellEnd"/>
          </w:p>
          <w:p w:rsidR="006A6232" w:rsidRPr="006A6232" w:rsidRDefault="006A6232" w:rsidP="006A6232">
            <w:pPr>
              <w:spacing w:line="281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A6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смотр</w:t>
            </w:r>
            <w:proofErr w:type="spellEnd"/>
          </w:p>
        </w:tc>
        <w:tc>
          <w:tcPr>
            <w:tcW w:w="855" w:type="dxa"/>
          </w:tcPr>
          <w:p w:rsidR="006A6232" w:rsidRPr="006A6232" w:rsidRDefault="006A6232" w:rsidP="006A6232">
            <w:pPr>
              <w:spacing w:line="244" w:lineRule="exact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A6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</w:t>
            </w:r>
            <w:proofErr w:type="spellEnd"/>
          </w:p>
          <w:p w:rsidR="006A6232" w:rsidRPr="006A6232" w:rsidRDefault="006A6232" w:rsidP="006A6232">
            <w:pPr>
              <w:spacing w:line="281" w:lineRule="exact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A6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смотр</w:t>
            </w:r>
            <w:proofErr w:type="spellEnd"/>
          </w:p>
        </w:tc>
        <w:tc>
          <w:tcPr>
            <w:tcW w:w="850" w:type="dxa"/>
          </w:tcPr>
          <w:p w:rsidR="006A6232" w:rsidRPr="006A6232" w:rsidRDefault="006A6232" w:rsidP="006A6232">
            <w:pPr>
              <w:spacing w:line="244" w:lineRule="exact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A6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</w:t>
            </w:r>
            <w:proofErr w:type="spellEnd"/>
          </w:p>
          <w:p w:rsidR="006A6232" w:rsidRPr="006A6232" w:rsidRDefault="006A6232" w:rsidP="006A6232">
            <w:pPr>
              <w:spacing w:line="281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A6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смотр</w:t>
            </w:r>
            <w:proofErr w:type="spellEnd"/>
          </w:p>
        </w:tc>
        <w:tc>
          <w:tcPr>
            <w:tcW w:w="850" w:type="dxa"/>
          </w:tcPr>
          <w:p w:rsidR="006A6232" w:rsidRPr="006A6232" w:rsidRDefault="006A6232" w:rsidP="006A6232">
            <w:pPr>
              <w:spacing w:line="244" w:lineRule="exact"/>
              <w:ind w:left="24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A6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</w:t>
            </w:r>
            <w:proofErr w:type="spellEnd"/>
          </w:p>
          <w:p w:rsidR="006A6232" w:rsidRPr="006A6232" w:rsidRDefault="006A6232" w:rsidP="006A6232">
            <w:pPr>
              <w:spacing w:line="281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A623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смотр</w:t>
            </w:r>
            <w:proofErr w:type="spellEnd"/>
          </w:p>
        </w:tc>
        <w:tc>
          <w:tcPr>
            <w:tcW w:w="1532" w:type="dxa"/>
          </w:tcPr>
          <w:p w:rsidR="006A6232" w:rsidRPr="006A6232" w:rsidRDefault="006A6232" w:rsidP="006A62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A6232" w:rsidRPr="006A6232" w:rsidRDefault="006A6232" w:rsidP="006A6232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A6232" w:rsidRPr="006A6232" w:rsidRDefault="006A6232" w:rsidP="006A6232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A623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Форма проведения учебных занятий</w:t>
      </w:r>
    </w:p>
    <w:p w:rsidR="006A6232" w:rsidRDefault="006A6232" w:rsidP="006A6232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A62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Программа составлена в соответствии с возрастными возможностями и учетом уровня развития детей. Занятия проводятся в групповой форме мелкогрупповых занятий, численность группы </w:t>
      </w:r>
      <w:r w:rsidR="00C74E11">
        <w:rPr>
          <w:rFonts w:ascii="Times New Roman" w:eastAsia="Times New Roman" w:hAnsi="Times New Roman" w:cs="Times New Roman"/>
          <w:sz w:val="24"/>
          <w:szCs w:val="24"/>
          <w:lang w:eastAsia="en-US"/>
        </w:rPr>
        <w:t>от 3 до 8</w:t>
      </w:r>
      <w:r w:rsidRPr="006A62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человек. Для развития навыков творческой работы обучающихся, программой предусмотрены методы дифференциации и индивидуализации на различных этапах обучения.</w:t>
      </w:r>
    </w:p>
    <w:p w:rsidR="00C74E11" w:rsidRPr="006A6232" w:rsidRDefault="00C74E11" w:rsidP="006A6232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74E11" w:rsidRPr="00C74E11" w:rsidRDefault="00C74E11" w:rsidP="00C74E1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74E1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Методы обучения</w:t>
      </w:r>
    </w:p>
    <w:p w:rsidR="00C74E11" w:rsidRPr="00C74E11" w:rsidRDefault="00C74E11" w:rsidP="00C74E1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74E11" w:rsidRPr="00C74E11" w:rsidRDefault="00C74E11" w:rsidP="00C74E11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74E11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достижения поставленной цели и реализации задач предмета используются следующие методы обучения:</w:t>
      </w:r>
    </w:p>
    <w:p w:rsidR="00C74E11" w:rsidRPr="00C74E11" w:rsidRDefault="00C74E11" w:rsidP="00C74E11">
      <w:pPr>
        <w:widowControl w:val="0"/>
        <w:numPr>
          <w:ilvl w:val="0"/>
          <w:numId w:val="27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74E11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словесный (объяснение, беседа, рассказ);</w:t>
      </w:r>
    </w:p>
    <w:p w:rsidR="00C74E11" w:rsidRPr="00C74E11" w:rsidRDefault="00C74E11" w:rsidP="00C74E11">
      <w:pPr>
        <w:widowControl w:val="0"/>
        <w:numPr>
          <w:ilvl w:val="0"/>
          <w:numId w:val="27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74E11">
        <w:rPr>
          <w:rFonts w:ascii="Times New Roman" w:eastAsia="Times New Roman" w:hAnsi="Times New Roman" w:cs="Times New Roman"/>
          <w:sz w:val="24"/>
          <w:szCs w:val="24"/>
          <w:lang w:eastAsia="en-US"/>
        </w:rPr>
        <w:t>наглядный (показ, наблюдение, демонстрация приемов работы);</w:t>
      </w:r>
    </w:p>
    <w:p w:rsidR="00C74E11" w:rsidRPr="00C74E11" w:rsidRDefault="00C74E11" w:rsidP="00C74E11">
      <w:pPr>
        <w:widowControl w:val="0"/>
        <w:numPr>
          <w:ilvl w:val="0"/>
          <w:numId w:val="27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74E11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практический;</w:t>
      </w:r>
    </w:p>
    <w:p w:rsidR="00C74E11" w:rsidRPr="00C74E11" w:rsidRDefault="00C74E11" w:rsidP="00C74E11">
      <w:pPr>
        <w:widowControl w:val="0"/>
        <w:numPr>
          <w:ilvl w:val="0"/>
          <w:numId w:val="27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74E11">
        <w:rPr>
          <w:rFonts w:ascii="Times New Roman" w:eastAsia="Times New Roman" w:hAnsi="Times New Roman" w:cs="Times New Roman"/>
          <w:sz w:val="24"/>
          <w:szCs w:val="24"/>
          <w:lang w:eastAsia="en-US"/>
        </w:rPr>
        <w:t>эмоциональный (подбор репродукций и иллюстраций, аудио и виде</w:t>
      </w:r>
      <w:proofErr w:type="gramStart"/>
      <w:r w:rsidRPr="00C74E11">
        <w:rPr>
          <w:rFonts w:ascii="Times New Roman" w:eastAsia="Times New Roman" w:hAnsi="Times New Roman" w:cs="Times New Roman"/>
          <w:sz w:val="24"/>
          <w:szCs w:val="24"/>
          <w:lang w:eastAsia="en-US"/>
        </w:rPr>
        <w:t>о-</w:t>
      </w:r>
      <w:proofErr w:type="gramEnd"/>
      <w:r w:rsidRPr="00C74E1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ряда).</w:t>
      </w:r>
    </w:p>
    <w:p w:rsidR="00C74E11" w:rsidRPr="00C74E11" w:rsidRDefault="00C74E11" w:rsidP="00C74E11">
      <w:pPr>
        <w:widowControl w:val="0"/>
        <w:autoSpaceDE w:val="0"/>
        <w:autoSpaceDN w:val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74E11" w:rsidRPr="00C74E11" w:rsidRDefault="00C74E11" w:rsidP="00C74E1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2" w:name="_TOC_250009"/>
      <w:r w:rsidRPr="00C74E1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Материально-технические условия реализации учебного </w:t>
      </w:r>
      <w:bookmarkEnd w:id="2"/>
      <w:r w:rsidRPr="00C74E1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предмета</w:t>
      </w:r>
    </w:p>
    <w:p w:rsidR="00C74E11" w:rsidRPr="00C74E11" w:rsidRDefault="00C74E11" w:rsidP="00C74E1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74E11" w:rsidRPr="00C74E11" w:rsidRDefault="00C74E11" w:rsidP="00C74E11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74E11">
        <w:rPr>
          <w:rFonts w:ascii="Times New Roman" w:eastAsia="Times New Roman" w:hAnsi="Times New Roman" w:cs="Times New Roman"/>
          <w:sz w:val="24"/>
          <w:szCs w:val="24"/>
          <w:lang w:eastAsia="en-US"/>
        </w:rPr>
        <w:t>Каждый обучающийся обеспечивается доступом к библиотечным фондам и фондам аудио и видеозаписей школьной библиотеки.</w:t>
      </w:r>
    </w:p>
    <w:p w:rsidR="00C74E11" w:rsidRPr="00C74E11" w:rsidRDefault="00C74E11" w:rsidP="00C74E11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74E11">
        <w:rPr>
          <w:rFonts w:ascii="Times New Roman" w:eastAsia="Times New Roman" w:hAnsi="Times New Roman" w:cs="Times New Roman"/>
          <w:sz w:val="24"/>
          <w:szCs w:val="24"/>
          <w:lang w:eastAsia="en-US"/>
        </w:rPr>
        <w:t>Библиотечный фонд укомплектовывается печатными, электронными изданиями, учебно-методической литературой в области изобразительного искусства.</w:t>
      </w:r>
    </w:p>
    <w:p w:rsidR="00C74E11" w:rsidRDefault="00C74E11" w:rsidP="00C74E11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74E11">
        <w:rPr>
          <w:rFonts w:ascii="Times New Roman" w:eastAsia="Times New Roman" w:hAnsi="Times New Roman" w:cs="Times New Roman"/>
          <w:sz w:val="24"/>
          <w:szCs w:val="24"/>
          <w:lang w:eastAsia="en-US"/>
        </w:rPr>
        <w:t>Учебные</w:t>
      </w:r>
      <w:r w:rsidRPr="00C74E1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аудитории</w:t>
      </w:r>
      <w:r w:rsidRPr="00C74E1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должны</w:t>
      </w:r>
      <w:r w:rsidRPr="00C74E1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быть</w:t>
      </w:r>
      <w:r w:rsidRPr="00C74E1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просторными,</w:t>
      </w:r>
      <w:r w:rsidRPr="00C74E1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светлыми, оснащенными необходимым оборудованием, удобно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й мебелью, наглядными пособиями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согласно требований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537D4A" w:rsidRDefault="00537D4A" w:rsidP="00C74E11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7D4A" w:rsidRDefault="00537D4A" w:rsidP="00C74E11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7D4A" w:rsidRPr="00C74E11" w:rsidRDefault="00537D4A" w:rsidP="00C74E11">
      <w:pPr>
        <w:widowControl w:val="0"/>
        <w:autoSpaceDE w:val="0"/>
        <w:autoSpaceDN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7D4A" w:rsidRPr="00537D4A" w:rsidRDefault="00537D4A" w:rsidP="00537D4A">
      <w:pPr>
        <w:widowControl w:val="0"/>
        <w:tabs>
          <w:tab w:val="left" w:pos="2428"/>
        </w:tabs>
        <w:autoSpaceDE w:val="0"/>
        <w:autoSpaceDN w:val="0"/>
        <w:spacing w:before="70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</w:pPr>
      <w:r w:rsidRPr="00537D4A"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  <w:t>СОДЕРЖАНИЕ УЧЕБНО</w:t>
      </w:r>
      <w:proofErr w:type="gramStart"/>
      <w:r w:rsidRPr="00537D4A"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  <w:t>F</w:t>
      </w:r>
      <w:proofErr w:type="gramEnd"/>
      <w:r w:rsidRPr="00537D4A"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  <w:t>О</w:t>
      </w:r>
      <w:r w:rsidRPr="00537D4A">
        <w:rPr>
          <w:rFonts w:ascii="Times New Roman" w:eastAsia="Times New Roman" w:hAnsi="Times New Roman" w:cs="Times New Roman"/>
          <w:b/>
          <w:bCs/>
          <w:spacing w:val="41"/>
          <w:sz w:val="25"/>
          <w:szCs w:val="25"/>
          <w:lang w:eastAsia="en-US"/>
        </w:rPr>
        <w:t xml:space="preserve"> </w:t>
      </w:r>
      <w:r w:rsidRPr="00537D4A">
        <w:rPr>
          <w:rFonts w:ascii="Times New Roman" w:eastAsia="Times New Roman" w:hAnsi="Times New Roman" w:cs="Times New Roman"/>
          <w:b/>
          <w:bCs/>
          <w:sz w:val="25"/>
          <w:szCs w:val="25"/>
          <w:lang w:eastAsia="en-US"/>
        </w:rPr>
        <w:t>ПРЕДМЕТА</w:t>
      </w:r>
    </w:p>
    <w:p w:rsidR="00537D4A" w:rsidRPr="00537D4A" w:rsidRDefault="00537D4A" w:rsidP="00537D4A">
      <w:pPr>
        <w:widowControl w:val="0"/>
        <w:autoSpaceDE w:val="0"/>
        <w:autoSpaceDN w:val="0"/>
        <w:spacing w:before="102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537D4A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Содержание учебного предмета представлено в учебно-тематическом плане.</w:t>
      </w:r>
    </w:p>
    <w:p w:rsidR="00537D4A" w:rsidRPr="00537D4A" w:rsidRDefault="00537D4A" w:rsidP="00537D4A">
      <w:pPr>
        <w:widowControl w:val="0"/>
        <w:autoSpaceDE w:val="0"/>
        <w:autoSpaceDN w:val="0"/>
        <w:spacing w:before="7" w:line="276" w:lineRule="auto"/>
        <w:ind w:right="23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7D4A">
        <w:rPr>
          <w:rFonts w:ascii="Times New Roman" w:eastAsia="Times New Roman" w:hAnsi="Times New Roman" w:cs="Times New Roman"/>
          <w:w w:val="95"/>
          <w:sz w:val="24"/>
          <w:szCs w:val="24"/>
          <w:lang w:eastAsia="en-US"/>
        </w:rPr>
        <w:t xml:space="preserve">Учебно-тематический план отражает последовательность изучения разделов и тем </w:t>
      </w:r>
      <w:r w:rsidRPr="00537D4A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программы с указанием распределения учебных</w:t>
      </w:r>
      <w:r w:rsidRPr="00537D4A">
        <w:rPr>
          <w:rFonts w:ascii="Times New Roman" w:eastAsia="Times New Roman" w:hAnsi="Times New Roman" w:cs="Times New Roman"/>
          <w:spacing w:val="61"/>
          <w:sz w:val="24"/>
          <w:szCs w:val="24"/>
          <w:lang w:eastAsia="en-US"/>
        </w:rPr>
        <w:t xml:space="preserve"> </w:t>
      </w:r>
      <w:r w:rsidRPr="00537D4A">
        <w:rPr>
          <w:rFonts w:ascii="Times New Roman" w:eastAsia="Times New Roman" w:hAnsi="Times New Roman" w:cs="Times New Roman"/>
          <w:sz w:val="24"/>
          <w:szCs w:val="24"/>
          <w:lang w:eastAsia="en-US"/>
        </w:rPr>
        <w:t>часов.</w:t>
      </w:r>
    </w:p>
    <w:p w:rsidR="00537D4A" w:rsidRPr="00537D4A" w:rsidRDefault="00537D4A" w:rsidP="00537D4A">
      <w:pPr>
        <w:widowControl w:val="0"/>
        <w:autoSpaceDE w:val="0"/>
        <w:autoSpaceDN w:val="0"/>
        <w:spacing w:line="276" w:lineRule="auto"/>
        <w:ind w:right="25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7D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Задания адаптированы и доступны для обучающихся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 7</w:t>
      </w:r>
      <w:r w:rsidRPr="00537D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лет, учитывают возрастные и психологические особенности данного возраста.</w:t>
      </w:r>
    </w:p>
    <w:p w:rsidR="00537D4A" w:rsidRPr="00537D4A" w:rsidRDefault="00537D4A" w:rsidP="00537D4A">
      <w:pPr>
        <w:widowControl w:val="0"/>
        <w:autoSpaceDE w:val="0"/>
        <w:autoSpaceDN w:val="0"/>
        <w:spacing w:line="276" w:lineRule="auto"/>
        <w:ind w:right="23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7D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Формирование у обучающихся умений и навыков происходит постепенно: от изучения простого материала </w:t>
      </w:r>
      <w:r w:rsidRPr="00537D4A">
        <w:rPr>
          <w:rFonts w:ascii="Times New Roman" w:eastAsia="Times New Roman" w:hAnsi="Times New Roman" w:cs="Times New Roman"/>
          <w:w w:val="90"/>
          <w:sz w:val="24"/>
          <w:szCs w:val="24"/>
          <w:lang w:eastAsia="en-US"/>
        </w:rPr>
        <w:t xml:space="preserve">— </w:t>
      </w:r>
      <w:r w:rsidRPr="00537D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 более </w:t>
      </w:r>
      <w:proofErr w:type="gramStart"/>
      <w:r w:rsidRPr="00537D4A">
        <w:rPr>
          <w:rFonts w:ascii="Times New Roman" w:eastAsia="Times New Roman" w:hAnsi="Times New Roman" w:cs="Times New Roman"/>
          <w:sz w:val="24"/>
          <w:szCs w:val="24"/>
          <w:lang w:eastAsia="en-US"/>
        </w:rPr>
        <w:t>сложному</w:t>
      </w:r>
      <w:proofErr w:type="gramEnd"/>
      <w:r w:rsidRPr="00537D4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от упражнений </w:t>
      </w:r>
      <w:r w:rsidRPr="00537D4A">
        <w:rPr>
          <w:rFonts w:ascii="Times New Roman" w:eastAsia="Times New Roman" w:hAnsi="Times New Roman" w:cs="Times New Roman"/>
          <w:w w:val="90"/>
          <w:sz w:val="24"/>
          <w:szCs w:val="24"/>
          <w:lang w:eastAsia="en-US"/>
        </w:rPr>
        <w:t xml:space="preserve">— </w:t>
      </w:r>
      <w:r w:rsidRPr="00537D4A">
        <w:rPr>
          <w:rFonts w:ascii="Times New Roman" w:eastAsia="Times New Roman" w:hAnsi="Times New Roman" w:cs="Times New Roman"/>
          <w:sz w:val="24"/>
          <w:szCs w:val="24"/>
          <w:lang w:eastAsia="en-US"/>
        </w:rPr>
        <w:t>к творческим заданиям.</w:t>
      </w:r>
    </w:p>
    <w:p w:rsidR="00537D4A" w:rsidRPr="00537D4A" w:rsidRDefault="00537D4A" w:rsidP="00537D4A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3" w:name="_TOC_250008"/>
    </w:p>
    <w:bookmarkEnd w:id="3"/>
    <w:p w:rsidR="00DC742F" w:rsidRDefault="00DC742F" w:rsidP="00537D4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DC742F" w:rsidRPr="005A4AA7" w:rsidRDefault="00DC742F" w:rsidP="00DC742F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 Учебно – тематический план.</w:t>
      </w:r>
    </w:p>
    <w:p w:rsidR="00DC742F" w:rsidRPr="005A4AA7" w:rsidRDefault="00DC742F" w:rsidP="00DC742F">
      <w:pPr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742F" w:rsidRPr="005A4AA7" w:rsidRDefault="00DC742F" w:rsidP="00DC742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Первый год обучения.</w:t>
      </w:r>
    </w:p>
    <w:p w:rsidR="00DC742F" w:rsidRPr="005A4AA7" w:rsidRDefault="00DC742F" w:rsidP="00DC74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90"/>
        <w:gridCol w:w="3182"/>
      </w:tblGrid>
      <w:tr w:rsidR="00DC742F" w:rsidRPr="005A4AA7" w:rsidTr="004C1380">
        <w:tc>
          <w:tcPr>
            <w:tcW w:w="67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Темы.</w:t>
            </w:r>
          </w:p>
        </w:tc>
        <w:tc>
          <w:tcPr>
            <w:tcW w:w="3191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Часы.</w:t>
            </w:r>
          </w:p>
        </w:tc>
      </w:tr>
      <w:tr w:rsidR="00DC742F" w:rsidRPr="005A4AA7" w:rsidTr="004C1380">
        <w:tc>
          <w:tcPr>
            <w:tcW w:w="9571" w:type="dxa"/>
            <w:gridSpan w:val="3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Цветные карандаши.</w:t>
            </w:r>
          </w:p>
        </w:tc>
      </w:tr>
      <w:tr w:rsidR="00DC742F" w:rsidRPr="005A4AA7" w:rsidTr="004C1380">
        <w:tc>
          <w:tcPr>
            <w:tcW w:w="675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570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карандашами.</w:t>
            </w:r>
          </w:p>
        </w:tc>
        <w:tc>
          <w:tcPr>
            <w:tcW w:w="3191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C742F" w:rsidRPr="005A4AA7" w:rsidTr="004C1380">
        <w:tc>
          <w:tcPr>
            <w:tcW w:w="675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570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Короткие штрихи.</w:t>
            </w:r>
          </w:p>
        </w:tc>
        <w:tc>
          <w:tcPr>
            <w:tcW w:w="3191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C742F" w:rsidRPr="005A4AA7" w:rsidTr="004C1380">
        <w:tc>
          <w:tcPr>
            <w:tcW w:w="9571" w:type="dxa"/>
            <w:gridSpan w:val="3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Гуашь.</w:t>
            </w:r>
          </w:p>
        </w:tc>
      </w:tr>
      <w:tr w:rsidR="00DC742F" w:rsidRPr="005A4AA7" w:rsidTr="004C1380">
        <w:tc>
          <w:tcPr>
            <w:tcW w:w="675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570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материалами и инструментами.</w:t>
            </w:r>
          </w:p>
        </w:tc>
        <w:tc>
          <w:tcPr>
            <w:tcW w:w="3191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C742F" w:rsidRPr="005A4AA7" w:rsidTr="004C1380">
        <w:tc>
          <w:tcPr>
            <w:tcW w:w="675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570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пальчиками.</w:t>
            </w:r>
          </w:p>
        </w:tc>
        <w:tc>
          <w:tcPr>
            <w:tcW w:w="3191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C742F" w:rsidRPr="005A4AA7" w:rsidTr="004C1380">
        <w:tc>
          <w:tcPr>
            <w:tcW w:w="675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570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рисования кистью.</w:t>
            </w:r>
          </w:p>
        </w:tc>
        <w:tc>
          <w:tcPr>
            <w:tcW w:w="3191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C742F" w:rsidRPr="005A4AA7" w:rsidTr="004C1380">
        <w:tc>
          <w:tcPr>
            <w:tcW w:w="675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570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Оттиски.</w:t>
            </w:r>
          </w:p>
        </w:tc>
        <w:tc>
          <w:tcPr>
            <w:tcW w:w="3191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C742F" w:rsidRPr="005A4AA7" w:rsidTr="004C1380">
        <w:tc>
          <w:tcPr>
            <w:tcW w:w="675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570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Разговор цветов.</w:t>
            </w:r>
          </w:p>
        </w:tc>
        <w:tc>
          <w:tcPr>
            <w:tcW w:w="3191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C742F" w:rsidRPr="005A4AA7" w:rsidTr="004C1380">
        <w:tc>
          <w:tcPr>
            <w:tcW w:w="675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570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цветов.</w:t>
            </w:r>
          </w:p>
        </w:tc>
        <w:tc>
          <w:tcPr>
            <w:tcW w:w="3191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C742F" w:rsidRPr="005A4AA7" w:rsidTr="004C1380">
        <w:tc>
          <w:tcPr>
            <w:tcW w:w="9571" w:type="dxa"/>
            <w:gridSpan w:val="3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 Восковые мелки.</w:t>
            </w:r>
          </w:p>
        </w:tc>
      </w:tr>
      <w:tr w:rsidR="00DC742F" w:rsidRPr="005A4AA7" w:rsidTr="004C1380">
        <w:tc>
          <w:tcPr>
            <w:tcW w:w="675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570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мелками.</w:t>
            </w:r>
          </w:p>
        </w:tc>
        <w:tc>
          <w:tcPr>
            <w:tcW w:w="3191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C742F" w:rsidRPr="005A4AA7" w:rsidTr="004C1380">
        <w:tc>
          <w:tcPr>
            <w:tcW w:w="675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570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форм.</w:t>
            </w:r>
          </w:p>
        </w:tc>
        <w:tc>
          <w:tcPr>
            <w:tcW w:w="3191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C742F" w:rsidRPr="005A4AA7" w:rsidTr="004C1380">
        <w:tc>
          <w:tcPr>
            <w:tcW w:w="675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570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Предметное рисование.</w:t>
            </w:r>
          </w:p>
        </w:tc>
        <w:tc>
          <w:tcPr>
            <w:tcW w:w="3191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C742F" w:rsidRPr="005A4AA7" w:rsidTr="004C1380">
        <w:tc>
          <w:tcPr>
            <w:tcW w:w="675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5" w:type="dxa"/>
          </w:tcPr>
          <w:p w:rsidR="00DC742F" w:rsidRPr="005A4AA7" w:rsidRDefault="00DC742F" w:rsidP="004C13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191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часа</w:t>
            </w:r>
          </w:p>
        </w:tc>
      </w:tr>
    </w:tbl>
    <w:p w:rsidR="00DC742F" w:rsidRPr="005A4AA7" w:rsidRDefault="00DC742F" w:rsidP="00DC742F">
      <w:pPr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742F" w:rsidRPr="005A4AA7" w:rsidRDefault="00DC742F" w:rsidP="00DC742F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Второй год обучения.</w:t>
      </w:r>
    </w:p>
    <w:p w:rsidR="00DC742F" w:rsidRPr="005A4AA7" w:rsidRDefault="00DC742F" w:rsidP="00DC742F">
      <w:pPr>
        <w:ind w:firstLine="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90"/>
        <w:gridCol w:w="3182"/>
      </w:tblGrid>
      <w:tr w:rsidR="00DC742F" w:rsidRPr="005A4AA7" w:rsidTr="004C1380">
        <w:tc>
          <w:tcPr>
            <w:tcW w:w="9571" w:type="dxa"/>
            <w:gridSpan w:val="3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Цветные карандаши.</w:t>
            </w:r>
          </w:p>
        </w:tc>
      </w:tr>
      <w:tr w:rsidR="00DC742F" w:rsidRPr="005A4AA7" w:rsidTr="004C1380">
        <w:tc>
          <w:tcPr>
            <w:tcW w:w="67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570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Сочетания цветов – узорные прописи.</w:t>
            </w:r>
          </w:p>
        </w:tc>
        <w:tc>
          <w:tcPr>
            <w:tcW w:w="3191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C742F" w:rsidRPr="005A4AA7" w:rsidTr="004C1380">
        <w:tc>
          <w:tcPr>
            <w:tcW w:w="67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570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Штриховка.</w:t>
            </w:r>
          </w:p>
        </w:tc>
        <w:tc>
          <w:tcPr>
            <w:tcW w:w="3191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C742F" w:rsidRPr="005A4AA7" w:rsidTr="004C1380">
        <w:tc>
          <w:tcPr>
            <w:tcW w:w="9571" w:type="dxa"/>
            <w:gridSpan w:val="3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Восковые мелки.</w:t>
            </w:r>
          </w:p>
        </w:tc>
      </w:tr>
      <w:tr w:rsidR="00DC742F" w:rsidRPr="005A4AA7" w:rsidTr="004C1380">
        <w:tc>
          <w:tcPr>
            <w:tcW w:w="67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570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Сюжетное рисование.</w:t>
            </w:r>
          </w:p>
        </w:tc>
        <w:tc>
          <w:tcPr>
            <w:tcW w:w="3191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DC742F" w:rsidRPr="005A4AA7" w:rsidTr="004C1380">
        <w:tc>
          <w:tcPr>
            <w:tcW w:w="67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570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Ритмические формы.</w:t>
            </w:r>
          </w:p>
        </w:tc>
        <w:tc>
          <w:tcPr>
            <w:tcW w:w="3191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C742F" w:rsidRPr="005A4AA7" w:rsidTr="004C1380">
        <w:tc>
          <w:tcPr>
            <w:tcW w:w="67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570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Вертикальная симметрия.</w:t>
            </w:r>
          </w:p>
        </w:tc>
        <w:tc>
          <w:tcPr>
            <w:tcW w:w="3191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C742F" w:rsidRPr="005A4AA7" w:rsidTr="004C1380">
        <w:tc>
          <w:tcPr>
            <w:tcW w:w="9571" w:type="dxa"/>
            <w:gridSpan w:val="3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 Гуашь.</w:t>
            </w:r>
          </w:p>
        </w:tc>
      </w:tr>
      <w:tr w:rsidR="00DC742F" w:rsidRPr="005A4AA7" w:rsidTr="004C1380">
        <w:tc>
          <w:tcPr>
            <w:tcW w:w="67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570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Сочетания цветов.</w:t>
            </w:r>
          </w:p>
        </w:tc>
        <w:tc>
          <w:tcPr>
            <w:tcW w:w="3191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C742F" w:rsidRPr="005A4AA7" w:rsidTr="004C1380">
        <w:tc>
          <w:tcPr>
            <w:tcW w:w="67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570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цвета.</w:t>
            </w:r>
          </w:p>
        </w:tc>
        <w:tc>
          <w:tcPr>
            <w:tcW w:w="3191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C742F" w:rsidRPr="005A4AA7" w:rsidTr="004C1380">
        <w:tc>
          <w:tcPr>
            <w:tcW w:w="67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570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Настроение цвета.</w:t>
            </w:r>
          </w:p>
        </w:tc>
        <w:tc>
          <w:tcPr>
            <w:tcW w:w="3191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C742F" w:rsidRPr="005A4AA7" w:rsidTr="004C1380">
        <w:tc>
          <w:tcPr>
            <w:tcW w:w="67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570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Сюжетное рисование.</w:t>
            </w:r>
          </w:p>
        </w:tc>
        <w:tc>
          <w:tcPr>
            <w:tcW w:w="3191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C742F" w:rsidRPr="005A4AA7" w:rsidTr="004C1380">
        <w:tc>
          <w:tcPr>
            <w:tcW w:w="9571" w:type="dxa"/>
            <w:gridSpan w:val="3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4.Смешанная техника.</w:t>
            </w:r>
          </w:p>
        </w:tc>
      </w:tr>
      <w:tr w:rsidR="00DC742F" w:rsidRPr="005A4AA7" w:rsidTr="004C1380">
        <w:tc>
          <w:tcPr>
            <w:tcW w:w="67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570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Восковые мелки и акварельные краски.</w:t>
            </w:r>
          </w:p>
        </w:tc>
        <w:tc>
          <w:tcPr>
            <w:tcW w:w="3191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C742F" w:rsidRPr="005A4AA7" w:rsidTr="004C1380">
        <w:tc>
          <w:tcPr>
            <w:tcW w:w="67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5" w:type="dxa"/>
          </w:tcPr>
          <w:p w:rsidR="00DC742F" w:rsidRPr="005A4AA7" w:rsidRDefault="00DC742F" w:rsidP="004C13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191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часа</w:t>
            </w:r>
          </w:p>
        </w:tc>
      </w:tr>
    </w:tbl>
    <w:p w:rsidR="00DC742F" w:rsidRPr="005A4AA7" w:rsidRDefault="00DC742F" w:rsidP="005A4AA7">
      <w:pPr>
        <w:jc w:val="center"/>
        <w:rPr>
          <w:b/>
          <w:sz w:val="24"/>
          <w:szCs w:val="24"/>
        </w:rPr>
      </w:pPr>
      <w:r w:rsidRPr="005A4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Третий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90"/>
        <w:gridCol w:w="3182"/>
      </w:tblGrid>
      <w:tr w:rsidR="00DC742F" w:rsidRPr="005A4AA7" w:rsidTr="004C1380">
        <w:tc>
          <w:tcPr>
            <w:tcW w:w="9571" w:type="dxa"/>
            <w:gridSpan w:val="3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Гуашь.</w:t>
            </w:r>
          </w:p>
        </w:tc>
      </w:tr>
      <w:tr w:rsidR="00DC742F" w:rsidRPr="005A4AA7" w:rsidTr="004C1380">
        <w:tc>
          <w:tcPr>
            <w:tcW w:w="67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570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Цветовые контрасты. </w:t>
            </w:r>
          </w:p>
        </w:tc>
        <w:tc>
          <w:tcPr>
            <w:tcW w:w="3191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C742F" w:rsidRPr="005A4AA7" w:rsidTr="004C1380">
        <w:tc>
          <w:tcPr>
            <w:tcW w:w="67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570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Изменения цвета.</w:t>
            </w:r>
          </w:p>
        </w:tc>
        <w:tc>
          <w:tcPr>
            <w:tcW w:w="3191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C742F" w:rsidRPr="005A4AA7" w:rsidTr="004C1380">
        <w:tc>
          <w:tcPr>
            <w:tcW w:w="9571" w:type="dxa"/>
            <w:gridSpan w:val="3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2.Восковые мелки.</w:t>
            </w:r>
          </w:p>
        </w:tc>
      </w:tr>
      <w:tr w:rsidR="00DC742F" w:rsidRPr="005A4AA7" w:rsidTr="004C1380">
        <w:tc>
          <w:tcPr>
            <w:tcW w:w="67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570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Рисунки к рассказам и сказкам.</w:t>
            </w:r>
          </w:p>
        </w:tc>
        <w:tc>
          <w:tcPr>
            <w:tcW w:w="3191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DC742F" w:rsidRPr="005A4AA7" w:rsidTr="004C1380">
        <w:tc>
          <w:tcPr>
            <w:tcW w:w="67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570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Рисование форм.</w:t>
            </w:r>
          </w:p>
        </w:tc>
        <w:tc>
          <w:tcPr>
            <w:tcW w:w="3191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C742F" w:rsidRPr="005A4AA7" w:rsidTr="004C1380">
        <w:tc>
          <w:tcPr>
            <w:tcW w:w="67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570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Орнамент.</w:t>
            </w:r>
          </w:p>
        </w:tc>
        <w:tc>
          <w:tcPr>
            <w:tcW w:w="3191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C742F" w:rsidRPr="005A4AA7" w:rsidTr="004C1380">
        <w:tc>
          <w:tcPr>
            <w:tcW w:w="9571" w:type="dxa"/>
            <w:gridSpan w:val="3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3.Смешанные техники.</w:t>
            </w:r>
          </w:p>
        </w:tc>
      </w:tr>
      <w:tr w:rsidR="00DC742F" w:rsidRPr="005A4AA7" w:rsidTr="004C1380">
        <w:tc>
          <w:tcPr>
            <w:tcW w:w="67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570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Восковые мелки и акварельные краски.</w:t>
            </w:r>
          </w:p>
        </w:tc>
        <w:tc>
          <w:tcPr>
            <w:tcW w:w="3191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C742F" w:rsidRPr="005A4AA7" w:rsidTr="004C1380">
        <w:tc>
          <w:tcPr>
            <w:tcW w:w="67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570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Сюжетное рисование</w:t>
            </w:r>
          </w:p>
        </w:tc>
        <w:tc>
          <w:tcPr>
            <w:tcW w:w="3191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C742F" w:rsidRPr="005A4AA7" w:rsidTr="004C1380">
        <w:tc>
          <w:tcPr>
            <w:tcW w:w="9571" w:type="dxa"/>
            <w:gridSpan w:val="3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 Гуашь.</w:t>
            </w:r>
          </w:p>
        </w:tc>
      </w:tr>
      <w:tr w:rsidR="00DC742F" w:rsidRPr="005A4AA7" w:rsidTr="004C1380">
        <w:tc>
          <w:tcPr>
            <w:tcW w:w="67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570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разными стилями.</w:t>
            </w:r>
          </w:p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Сюжетное рисование.</w:t>
            </w:r>
          </w:p>
        </w:tc>
        <w:tc>
          <w:tcPr>
            <w:tcW w:w="3191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DC742F" w:rsidRPr="005A4AA7" w:rsidTr="004C1380">
        <w:tc>
          <w:tcPr>
            <w:tcW w:w="675" w:type="dxa"/>
          </w:tcPr>
          <w:p w:rsidR="00DC742F" w:rsidRPr="005A4AA7" w:rsidRDefault="00DC742F" w:rsidP="004C1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05" w:type="dxa"/>
          </w:tcPr>
          <w:p w:rsidR="00DC742F" w:rsidRPr="005A4AA7" w:rsidRDefault="00DC742F" w:rsidP="004C138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191" w:type="dxa"/>
          </w:tcPr>
          <w:p w:rsidR="00DC742F" w:rsidRPr="005A4AA7" w:rsidRDefault="00DC742F" w:rsidP="004C13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 часа</w:t>
            </w:r>
          </w:p>
        </w:tc>
      </w:tr>
    </w:tbl>
    <w:p w:rsidR="00DC742F" w:rsidRPr="005A4AA7" w:rsidRDefault="005A4AA7" w:rsidP="005A4AA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 Содержание учебного предмета</w:t>
      </w:r>
    </w:p>
    <w:p w:rsidR="00DC742F" w:rsidRPr="005A4AA7" w:rsidRDefault="005A4AA7" w:rsidP="00DC742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Первый год обучения</w:t>
      </w:r>
    </w:p>
    <w:p w:rsidR="00DC742F" w:rsidRPr="005A4AA7" w:rsidRDefault="00DC742F" w:rsidP="00DC742F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1.</w:t>
      </w: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Цветные карандаши.</w:t>
      </w:r>
    </w:p>
    <w:p w:rsidR="00DC742F" w:rsidRPr="005A4AA7" w:rsidRDefault="00DC742F" w:rsidP="00DC742F">
      <w:pPr>
        <w:pStyle w:val="ac"/>
        <w:widowControl/>
        <w:numPr>
          <w:ilvl w:val="1"/>
          <w:numId w:val="43"/>
        </w:numPr>
        <w:autoSpaceDE/>
        <w:autoSpaceDN/>
        <w:ind w:firstLine="851"/>
        <w:contextualSpacing/>
        <w:jc w:val="both"/>
        <w:rPr>
          <w:color w:val="000000" w:themeColor="text1"/>
          <w:sz w:val="24"/>
          <w:szCs w:val="24"/>
        </w:rPr>
      </w:pPr>
      <w:r w:rsidRPr="005A4AA7">
        <w:rPr>
          <w:color w:val="000000" w:themeColor="text1"/>
          <w:sz w:val="24"/>
          <w:szCs w:val="24"/>
        </w:rPr>
        <w:t>Знакомство с карандашами. Свободный рисунок.</w:t>
      </w:r>
    </w:p>
    <w:p w:rsidR="00DC742F" w:rsidRPr="005A4AA7" w:rsidRDefault="00DC742F" w:rsidP="00DC742F">
      <w:pPr>
        <w:pStyle w:val="ac"/>
        <w:widowControl/>
        <w:numPr>
          <w:ilvl w:val="1"/>
          <w:numId w:val="43"/>
        </w:numPr>
        <w:autoSpaceDE/>
        <w:autoSpaceDN/>
        <w:ind w:firstLine="851"/>
        <w:contextualSpacing/>
        <w:jc w:val="both"/>
        <w:rPr>
          <w:color w:val="000000" w:themeColor="text1"/>
          <w:sz w:val="24"/>
          <w:szCs w:val="24"/>
        </w:rPr>
      </w:pPr>
      <w:r w:rsidRPr="005A4AA7">
        <w:rPr>
          <w:color w:val="000000" w:themeColor="text1"/>
          <w:sz w:val="24"/>
          <w:szCs w:val="24"/>
        </w:rPr>
        <w:t>Короткие штрихи. Изображение сюжетов короткими штрихами (дождь, ежик, хвоя).</w:t>
      </w:r>
    </w:p>
    <w:p w:rsidR="00DC742F" w:rsidRPr="005A4AA7" w:rsidRDefault="00DC742F" w:rsidP="00DC742F">
      <w:pPr>
        <w:pStyle w:val="ac"/>
        <w:ind w:left="360" w:firstLine="851"/>
        <w:jc w:val="both"/>
        <w:rPr>
          <w:color w:val="000000" w:themeColor="text1"/>
          <w:sz w:val="24"/>
          <w:szCs w:val="24"/>
        </w:rPr>
      </w:pPr>
      <w:r w:rsidRPr="005A4AA7">
        <w:rPr>
          <w:b/>
          <w:color w:val="000000" w:themeColor="text1"/>
          <w:sz w:val="24"/>
          <w:szCs w:val="24"/>
        </w:rPr>
        <w:t>Раздел 2.</w:t>
      </w:r>
      <w:r w:rsidRPr="005A4AA7">
        <w:rPr>
          <w:color w:val="000000" w:themeColor="text1"/>
          <w:sz w:val="24"/>
          <w:szCs w:val="24"/>
        </w:rPr>
        <w:t xml:space="preserve"> Гуашь.</w:t>
      </w:r>
    </w:p>
    <w:p w:rsidR="00DC742F" w:rsidRPr="005A4AA7" w:rsidRDefault="00DC742F" w:rsidP="00DC742F">
      <w:pPr>
        <w:pStyle w:val="ac"/>
        <w:ind w:left="360" w:firstLine="851"/>
        <w:jc w:val="both"/>
        <w:rPr>
          <w:color w:val="000000" w:themeColor="text1"/>
          <w:sz w:val="24"/>
          <w:szCs w:val="24"/>
        </w:rPr>
      </w:pPr>
      <w:r w:rsidRPr="005A4AA7">
        <w:rPr>
          <w:color w:val="000000" w:themeColor="text1"/>
          <w:sz w:val="24"/>
          <w:szCs w:val="24"/>
        </w:rPr>
        <w:t>2.1. Знакомство с материалами и инструментами. Свободный рисунок.</w:t>
      </w:r>
    </w:p>
    <w:p w:rsidR="00DC742F" w:rsidRPr="005A4AA7" w:rsidRDefault="00DC742F" w:rsidP="00DC742F">
      <w:pPr>
        <w:pStyle w:val="ac"/>
        <w:ind w:left="360" w:firstLine="851"/>
        <w:jc w:val="both"/>
        <w:rPr>
          <w:color w:val="000000" w:themeColor="text1"/>
          <w:sz w:val="24"/>
          <w:szCs w:val="24"/>
        </w:rPr>
      </w:pPr>
      <w:r w:rsidRPr="005A4AA7">
        <w:rPr>
          <w:color w:val="000000" w:themeColor="text1"/>
          <w:sz w:val="24"/>
          <w:szCs w:val="24"/>
        </w:rPr>
        <w:t>2.2.Рисование пальчиками. Создание изображений из отпечатков пальцев и ладоней (солнце, осьминог, птицы и т.п.).</w:t>
      </w:r>
    </w:p>
    <w:p w:rsidR="00DC742F" w:rsidRPr="005A4AA7" w:rsidRDefault="00DC742F" w:rsidP="00DC742F">
      <w:pPr>
        <w:pStyle w:val="ac"/>
        <w:ind w:left="360" w:firstLine="851"/>
        <w:jc w:val="both"/>
        <w:rPr>
          <w:color w:val="000000" w:themeColor="text1"/>
          <w:sz w:val="24"/>
          <w:szCs w:val="24"/>
        </w:rPr>
      </w:pPr>
      <w:r w:rsidRPr="005A4AA7">
        <w:rPr>
          <w:color w:val="000000" w:themeColor="text1"/>
          <w:sz w:val="24"/>
          <w:szCs w:val="24"/>
        </w:rPr>
        <w:t>2.3. Способы рисования кистью. Рисование кистями разными по толщине, форме и жесткости.</w:t>
      </w:r>
    </w:p>
    <w:p w:rsidR="00DC742F" w:rsidRPr="005A4AA7" w:rsidRDefault="00DC742F" w:rsidP="00DC742F">
      <w:pPr>
        <w:pStyle w:val="ac"/>
        <w:ind w:left="360" w:firstLine="851"/>
        <w:jc w:val="both"/>
        <w:rPr>
          <w:color w:val="000000" w:themeColor="text1"/>
          <w:sz w:val="24"/>
          <w:szCs w:val="24"/>
        </w:rPr>
      </w:pPr>
      <w:r w:rsidRPr="005A4AA7">
        <w:rPr>
          <w:color w:val="000000" w:themeColor="text1"/>
          <w:sz w:val="24"/>
          <w:szCs w:val="24"/>
        </w:rPr>
        <w:t xml:space="preserve">Различные по толщине дорожки (прямые, волнистые, зигзагообразные), </w:t>
      </w:r>
      <w:proofErr w:type="spellStart"/>
      <w:r w:rsidRPr="005A4AA7">
        <w:rPr>
          <w:color w:val="000000" w:themeColor="text1"/>
          <w:sz w:val="24"/>
          <w:szCs w:val="24"/>
        </w:rPr>
        <w:t>примакивание</w:t>
      </w:r>
      <w:proofErr w:type="spellEnd"/>
      <w:r w:rsidRPr="005A4AA7">
        <w:rPr>
          <w:color w:val="000000" w:themeColor="text1"/>
          <w:sz w:val="24"/>
          <w:szCs w:val="24"/>
        </w:rPr>
        <w:t xml:space="preserve"> (следы зверей и птиц), </w:t>
      </w:r>
      <w:proofErr w:type="gramStart"/>
      <w:r w:rsidRPr="005A4AA7">
        <w:rPr>
          <w:color w:val="000000" w:themeColor="text1"/>
          <w:sz w:val="24"/>
          <w:szCs w:val="24"/>
        </w:rPr>
        <w:t>тычки</w:t>
      </w:r>
      <w:proofErr w:type="gramEnd"/>
      <w:r w:rsidRPr="005A4AA7">
        <w:rPr>
          <w:color w:val="000000" w:themeColor="text1"/>
          <w:sz w:val="24"/>
          <w:szCs w:val="24"/>
        </w:rPr>
        <w:t xml:space="preserve"> жесткой полусухой кистью (яркие осенние листья на деревьях, облака).</w:t>
      </w:r>
    </w:p>
    <w:p w:rsidR="00DC742F" w:rsidRPr="005A4AA7" w:rsidRDefault="00DC742F" w:rsidP="00DC742F">
      <w:pPr>
        <w:pStyle w:val="ac"/>
        <w:ind w:left="360" w:firstLine="851"/>
        <w:jc w:val="both"/>
        <w:rPr>
          <w:color w:val="000000" w:themeColor="text1"/>
          <w:sz w:val="24"/>
          <w:szCs w:val="24"/>
        </w:rPr>
      </w:pPr>
      <w:r w:rsidRPr="005A4AA7">
        <w:rPr>
          <w:color w:val="000000" w:themeColor="text1"/>
          <w:sz w:val="24"/>
          <w:szCs w:val="24"/>
        </w:rPr>
        <w:t>2.4. Оттиски. Создание изображений из различных отпечатков (губка, пробка, картофель).</w:t>
      </w:r>
    </w:p>
    <w:p w:rsidR="00DC742F" w:rsidRPr="005A4AA7" w:rsidRDefault="00DC742F" w:rsidP="00DC742F">
      <w:pPr>
        <w:pStyle w:val="ac"/>
        <w:ind w:left="360" w:firstLine="851"/>
        <w:jc w:val="both"/>
        <w:rPr>
          <w:color w:val="000000" w:themeColor="text1"/>
          <w:sz w:val="24"/>
          <w:szCs w:val="24"/>
        </w:rPr>
      </w:pPr>
      <w:r w:rsidRPr="005A4AA7">
        <w:rPr>
          <w:b/>
          <w:color w:val="000000" w:themeColor="text1"/>
          <w:sz w:val="24"/>
          <w:szCs w:val="24"/>
        </w:rPr>
        <w:t>Раздел 3</w:t>
      </w:r>
      <w:r w:rsidRPr="005A4AA7">
        <w:rPr>
          <w:color w:val="000000" w:themeColor="text1"/>
          <w:sz w:val="24"/>
          <w:szCs w:val="24"/>
        </w:rPr>
        <w:t>. Акварельные краски.</w:t>
      </w:r>
    </w:p>
    <w:p w:rsidR="00DC742F" w:rsidRPr="005A4AA7" w:rsidRDefault="00DC742F" w:rsidP="00DC742F">
      <w:pPr>
        <w:pStyle w:val="ac"/>
        <w:ind w:left="360" w:firstLine="851"/>
        <w:jc w:val="both"/>
        <w:rPr>
          <w:color w:val="000000" w:themeColor="text1"/>
          <w:sz w:val="24"/>
          <w:szCs w:val="24"/>
        </w:rPr>
      </w:pPr>
      <w:r w:rsidRPr="005A4AA7">
        <w:rPr>
          <w:color w:val="000000" w:themeColor="text1"/>
          <w:sz w:val="24"/>
          <w:szCs w:val="24"/>
        </w:rPr>
        <w:t>3.1. Знакомство с акварелью. Свободный рисунок. Техника нанесения красок.</w:t>
      </w:r>
    </w:p>
    <w:p w:rsidR="00DC742F" w:rsidRPr="005A4AA7" w:rsidRDefault="00DC742F" w:rsidP="00DC742F">
      <w:pPr>
        <w:pStyle w:val="ac"/>
        <w:ind w:left="360" w:firstLine="851"/>
        <w:jc w:val="both"/>
        <w:rPr>
          <w:color w:val="000000" w:themeColor="text1"/>
          <w:sz w:val="24"/>
          <w:szCs w:val="24"/>
        </w:rPr>
      </w:pPr>
      <w:r w:rsidRPr="005A4AA7">
        <w:rPr>
          <w:color w:val="000000" w:themeColor="text1"/>
          <w:sz w:val="24"/>
          <w:szCs w:val="24"/>
        </w:rPr>
        <w:t>3.2. Разговор цветов. Использование жидкой акварельной краски для рисования «</w:t>
      </w:r>
      <w:proofErr w:type="spellStart"/>
      <w:r w:rsidRPr="005A4AA7">
        <w:rPr>
          <w:color w:val="000000" w:themeColor="text1"/>
          <w:sz w:val="24"/>
          <w:szCs w:val="24"/>
        </w:rPr>
        <w:t>по-сырому</w:t>
      </w:r>
      <w:proofErr w:type="spellEnd"/>
      <w:r w:rsidRPr="005A4AA7">
        <w:rPr>
          <w:color w:val="000000" w:themeColor="text1"/>
          <w:sz w:val="24"/>
          <w:szCs w:val="24"/>
        </w:rPr>
        <w:t>».</w:t>
      </w:r>
    </w:p>
    <w:p w:rsidR="00DC742F" w:rsidRPr="005A4AA7" w:rsidRDefault="00DC742F" w:rsidP="00DC742F">
      <w:pPr>
        <w:pStyle w:val="ac"/>
        <w:ind w:left="360" w:firstLine="851"/>
        <w:jc w:val="both"/>
        <w:rPr>
          <w:color w:val="000000" w:themeColor="text1"/>
          <w:sz w:val="24"/>
          <w:szCs w:val="24"/>
        </w:rPr>
      </w:pPr>
      <w:r w:rsidRPr="005A4AA7">
        <w:rPr>
          <w:color w:val="000000" w:themeColor="text1"/>
          <w:sz w:val="24"/>
          <w:szCs w:val="24"/>
        </w:rPr>
        <w:t xml:space="preserve">Работа с основными цветами – красным, синим, желтым. Два цвета рядом, они не перемешиваются. Истории о цвете – </w:t>
      </w:r>
      <w:proofErr w:type="gramStart"/>
      <w:r w:rsidRPr="005A4AA7">
        <w:rPr>
          <w:color w:val="000000" w:themeColor="text1"/>
          <w:sz w:val="24"/>
          <w:szCs w:val="24"/>
        </w:rPr>
        <w:t>сияющий</w:t>
      </w:r>
      <w:proofErr w:type="gramEnd"/>
      <w:r w:rsidRPr="005A4AA7">
        <w:rPr>
          <w:color w:val="000000" w:themeColor="text1"/>
          <w:sz w:val="24"/>
          <w:szCs w:val="24"/>
        </w:rPr>
        <w:t>, задумчивый, активный и т.д. Несколько цветов рядом – разговор. Упражнения на размещение цветовых пятен, чувство цветовой композиции.</w:t>
      </w:r>
    </w:p>
    <w:p w:rsidR="00DC742F" w:rsidRPr="005A4AA7" w:rsidRDefault="00DC742F" w:rsidP="00DC742F">
      <w:pPr>
        <w:pStyle w:val="ac"/>
        <w:ind w:left="360" w:firstLine="851"/>
        <w:jc w:val="both"/>
        <w:rPr>
          <w:color w:val="000000" w:themeColor="text1"/>
          <w:sz w:val="24"/>
          <w:szCs w:val="24"/>
        </w:rPr>
      </w:pPr>
      <w:r w:rsidRPr="005A4AA7">
        <w:rPr>
          <w:color w:val="000000" w:themeColor="text1"/>
          <w:sz w:val="24"/>
          <w:szCs w:val="24"/>
        </w:rPr>
        <w:t>3.3. Встреча цветов. Упражнения на изменение цвета. Один  цвет проникает в другой, возникает новый цвет. Смешанный цвет, возникновение нового цветового нюанса.</w:t>
      </w:r>
    </w:p>
    <w:p w:rsidR="00DC742F" w:rsidRPr="005A4AA7" w:rsidRDefault="00DC742F" w:rsidP="00DC742F">
      <w:pPr>
        <w:pStyle w:val="ac"/>
        <w:ind w:left="360" w:firstLine="851"/>
        <w:jc w:val="both"/>
        <w:rPr>
          <w:color w:val="000000" w:themeColor="text1"/>
          <w:sz w:val="24"/>
          <w:szCs w:val="24"/>
        </w:rPr>
      </w:pPr>
      <w:r w:rsidRPr="005A4AA7">
        <w:rPr>
          <w:color w:val="000000" w:themeColor="text1"/>
          <w:sz w:val="24"/>
          <w:szCs w:val="24"/>
        </w:rPr>
        <w:t xml:space="preserve">3.4. Превращения цветов.  «Метаморфоза» цвета – исходные цвета полностью изменяются. Создание рисунка из цветовых пятен. Сказка «Радуга» Н. </w:t>
      </w:r>
      <w:proofErr w:type="spellStart"/>
      <w:r w:rsidRPr="005A4AA7">
        <w:rPr>
          <w:color w:val="000000" w:themeColor="text1"/>
          <w:sz w:val="24"/>
          <w:szCs w:val="24"/>
        </w:rPr>
        <w:t>Абрамцевой</w:t>
      </w:r>
      <w:proofErr w:type="spellEnd"/>
      <w:r w:rsidRPr="005A4AA7">
        <w:rPr>
          <w:color w:val="000000" w:themeColor="text1"/>
          <w:sz w:val="24"/>
          <w:szCs w:val="24"/>
        </w:rPr>
        <w:t>. Рисунки к сказкам. Мир цвета – радуга.</w:t>
      </w:r>
    </w:p>
    <w:p w:rsidR="00DC742F" w:rsidRPr="005A4AA7" w:rsidRDefault="00DC742F" w:rsidP="00DC742F">
      <w:pPr>
        <w:pStyle w:val="ac"/>
        <w:ind w:left="360" w:firstLine="851"/>
        <w:jc w:val="both"/>
        <w:rPr>
          <w:color w:val="000000" w:themeColor="text1"/>
          <w:sz w:val="24"/>
          <w:szCs w:val="24"/>
        </w:rPr>
      </w:pPr>
      <w:r w:rsidRPr="005A4AA7">
        <w:rPr>
          <w:b/>
          <w:color w:val="000000" w:themeColor="text1"/>
          <w:sz w:val="24"/>
          <w:szCs w:val="24"/>
        </w:rPr>
        <w:t>Раздел 4</w:t>
      </w:r>
      <w:r w:rsidRPr="005A4AA7">
        <w:rPr>
          <w:color w:val="000000" w:themeColor="text1"/>
          <w:sz w:val="24"/>
          <w:szCs w:val="24"/>
        </w:rPr>
        <w:t>. Восковые мелки.</w:t>
      </w:r>
    </w:p>
    <w:p w:rsidR="00DC742F" w:rsidRPr="005A4AA7" w:rsidRDefault="00DC742F" w:rsidP="00DC742F">
      <w:pPr>
        <w:pStyle w:val="ac"/>
        <w:ind w:left="360" w:firstLine="851"/>
        <w:jc w:val="both"/>
        <w:rPr>
          <w:color w:val="000000" w:themeColor="text1"/>
          <w:sz w:val="24"/>
          <w:szCs w:val="24"/>
        </w:rPr>
      </w:pPr>
      <w:r w:rsidRPr="005A4AA7">
        <w:rPr>
          <w:color w:val="000000" w:themeColor="text1"/>
          <w:sz w:val="24"/>
          <w:szCs w:val="24"/>
        </w:rPr>
        <w:t>4.1. Знакомство с мелками. Свободное рисование.</w:t>
      </w:r>
    </w:p>
    <w:p w:rsidR="00DC742F" w:rsidRPr="005A4AA7" w:rsidRDefault="00DC742F" w:rsidP="00DC742F">
      <w:pPr>
        <w:pStyle w:val="ac"/>
        <w:ind w:left="360" w:firstLine="851"/>
        <w:jc w:val="both"/>
        <w:rPr>
          <w:color w:val="000000" w:themeColor="text1"/>
          <w:sz w:val="24"/>
          <w:szCs w:val="24"/>
        </w:rPr>
      </w:pPr>
      <w:r w:rsidRPr="005A4AA7">
        <w:rPr>
          <w:color w:val="000000" w:themeColor="text1"/>
          <w:sz w:val="24"/>
          <w:szCs w:val="24"/>
        </w:rPr>
        <w:t>4.2. Рисование форм. Рисование как подготовка руки к письму и развитие моторики – бегущая форма, динамическое рисование свободной рукой. Работа с понятиями «верх-низ», «право – лево», «внутри – снаружи». Выполнение работ правой и левой рукой. Рисование круга, квадрата, треугольника – замкнутой фигуры, без линейки и циркуля. Образные истории о линиях, дугах и спиралях.</w:t>
      </w:r>
    </w:p>
    <w:p w:rsidR="00DC742F" w:rsidRPr="005A4AA7" w:rsidRDefault="00DC742F" w:rsidP="00DC742F">
      <w:pPr>
        <w:pStyle w:val="ac"/>
        <w:ind w:left="360" w:firstLine="851"/>
        <w:jc w:val="both"/>
        <w:rPr>
          <w:color w:val="000000" w:themeColor="text1"/>
          <w:sz w:val="24"/>
          <w:szCs w:val="24"/>
        </w:rPr>
      </w:pPr>
      <w:r w:rsidRPr="005A4AA7">
        <w:rPr>
          <w:color w:val="000000" w:themeColor="text1"/>
          <w:sz w:val="24"/>
          <w:szCs w:val="24"/>
        </w:rPr>
        <w:t xml:space="preserve">4.3. Предметное рисование. </w:t>
      </w:r>
      <w:proofErr w:type="gramStart"/>
      <w:r w:rsidRPr="005A4AA7">
        <w:rPr>
          <w:color w:val="000000" w:themeColor="text1"/>
          <w:sz w:val="24"/>
          <w:szCs w:val="24"/>
        </w:rPr>
        <w:t>Создание рисунков, основным выразительным художественным средством которых является форма: взаиморасположение элементов, цвет – как характеристика предмета (солнце – желтое, трава  - зеленая и т.д.).</w:t>
      </w:r>
      <w:proofErr w:type="gramEnd"/>
    </w:p>
    <w:p w:rsidR="00DC742F" w:rsidRPr="005A4AA7" w:rsidRDefault="00DC742F" w:rsidP="00DC742F">
      <w:pPr>
        <w:pStyle w:val="ac"/>
        <w:ind w:left="360" w:firstLine="851"/>
        <w:jc w:val="both"/>
        <w:rPr>
          <w:color w:val="000000" w:themeColor="text1"/>
          <w:sz w:val="24"/>
          <w:szCs w:val="24"/>
        </w:rPr>
      </w:pPr>
    </w:p>
    <w:p w:rsidR="00DC742F" w:rsidRPr="005A4AA7" w:rsidRDefault="00DC742F" w:rsidP="00DC742F">
      <w:pPr>
        <w:pStyle w:val="ac"/>
        <w:ind w:left="360" w:firstLine="851"/>
        <w:jc w:val="center"/>
        <w:rPr>
          <w:b/>
          <w:color w:val="000000" w:themeColor="text1"/>
          <w:sz w:val="24"/>
          <w:szCs w:val="24"/>
        </w:rPr>
      </w:pPr>
      <w:r w:rsidRPr="005A4AA7">
        <w:rPr>
          <w:b/>
          <w:color w:val="000000" w:themeColor="text1"/>
          <w:sz w:val="24"/>
          <w:szCs w:val="24"/>
        </w:rPr>
        <w:t>Второй год обучения</w:t>
      </w:r>
    </w:p>
    <w:p w:rsidR="00DC742F" w:rsidRPr="005A4AA7" w:rsidRDefault="00DC742F" w:rsidP="00DC742F">
      <w:pPr>
        <w:pStyle w:val="ac"/>
        <w:ind w:left="360" w:firstLine="851"/>
        <w:jc w:val="both"/>
        <w:rPr>
          <w:color w:val="000000" w:themeColor="text1"/>
          <w:sz w:val="24"/>
          <w:szCs w:val="24"/>
        </w:rPr>
      </w:pPr>
    </w:p>
    <w:p w:rsidR="00DC742F" w:rsidRPr="005A4AA7" w:rsidRDefault="00DC742F" w:rsidP="00DC742F">
      <w:pPr>
        <w:pStyle w:val="ac"/>
        <w:ind w:left="360" w:firstLine="851"/>
        <w:jc w:val="both"/>
        <w:rPr>
          <w:color w:val="000000" w:themeColor="text1"/>
          <w:sz w:val="24"/>
          <w:szCs w:val="24"/>
        </w:rPr>
      </w:pPr>
      <w:r w:rsidRPr="005A4AA7">
        <w:rPr>
          <w:b/>
          <w:color w:val="000000" w:themeColor="text1"/>
          <w:sz w:val="24"/>
          <w:szCs w:val="24"/>
        </w:rPr>
        <w:t>Раздел 1</w:t>
      </w:r>
      <w:r w:rsidRPr="005A4AA7">
        <w:rPr>
          <w:color w:val="000000" w:themeColor="text1"/>
          <w:sz w:val="24"/>
          <w:szCs w:val="24"/>
        </w:rPr>
        <w:t>. Цветные карандаши.</w:t>
      </w:r>
    </w:p>
    <w:p w:rsidR="00DC742F" w:rsidRPr="005A4AA7" w:rsidRDefault="00DC742F" w:rsidP="00DC742F">
      <w:pPr>
        <w:pStyle w:val="ac"/>
        <w:widowControl/>
        <w:numPr>
          <w:ilvl w:val="1"/>
          <w:numId w:val="44"/>
        </w:numPr>
        <w:autoSpaceDE/>
        <w:autoSpaceDN/>
        <w:ind w:left="426" w:firstLine="1145"/>
        <w:contextualSpacing/>
        <w:jc w:val="both"/>
        <w:rPr>
          <w:color w:val="000000" w:themeColor="text1"/>
          <w:sz w:val="24"/>
          <w:szCs w:val="24"/>
        </w:rPr>
      </w:pPr>
      <w:r w:rsidRPr="005A4AA7">
        <w:rPr>
          <w:color w:val="000000" w:themeColor="text1"/>
          <w:sz w:val="24"/>
          <w:szCs w:val="24"/>
        </w:rPr>
        <w:t>Сочетание цветов – узорные прописи. Создание абстрактного геометрического узора на белой или цветной бумаге мягкими карандашами. Использование различных штрихов, кругов, точек, спиралей и т. д. для заполнения части орнамента. Знакомство и использование различных цветовых оттенков.</w:t>
      </w:r>
    </w:p>
    <w:p w:rsidR="00DC742F" w:rsidRPr="005A4AA7" w:rsidRDefault="00DC742F" w:rsidP="00DC742F">
      <w:pPr>
        <w:pStyle w:val="ac"/>
        <w:widowControl/>
        <w:numPr>
          <w:ilvl w:val="1"/>
          <w:numId w:val="44"/>
        </w:numPr>
        <w:autoSpaceDE/>
        <w:autoSpaceDN/>
        <w:ind w:left="426" w:firstLine="1145"/>
        <w:contextualSpacing/>
        <w:jc w:val="both"/>
        <w:rPr>
          <w:color w:val="000000" w:themeColor="text1"/>
          <w:sz w:val="24"/>
          <w:szCs w:val="24"/>
        </w:rPr>
      </w:pPr>
      <w:r w:rsidRPr="005A4AA7">
        <w:rPr>
          <w:color w:val="000000" w:themeColor="text1"/>
          <w:sz w:val="24"/>
          <w:szCs w:val="24"/>
        </w:rPr>
        <w:t>Штриховка. Изображение предметов и заполнение их аккуратными штрихами. Использование смешанных линий штриховки (толстые, длинные, короткие, тонкие штрихи).</w:t>
      </w:r>
    </w:p>
    <w:p w:rsidR="00DC742F" w:rsidRPr="005A4AA7" w:rsidRDefault="00DC742F" w:rsidP="00DC742F">
      <w:pPr>
        <w:ind w:left="36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2</w:t>
      </w: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Восковые карандаши. </w:t>
      </w:r>
    </w:p>
    <w:p w:rsidR="00DC742F" w:rsidRPr="005A4AA7" w:rsidRDefault="00DC742F" w:rsidP="00DC742F">
      <w:pPr>
        <w:ind w:left="36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2.1. Сюжетное рисование. Рисунки к сказкам. Герои народных сказок.</w:t>
      </w:r>
    </w:p>
    <w:p w:rsidR="00DC742F" w:rsidRPr="005A4AA7" w:rsidRDefault="00DC742F" w:rsidP="00DC742F">
      <w:pPr>
        <w:ind w:left="36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2.2. Ритмические формы. Лемнискаты и их вариации. Окружность – центр.  «Бегущие формы» - прямые, дуги, волны, петли, спирали.</w:t>
      </w:r>
    </w:p>
    <w:p w:rsidR="00DC742F" w:rsidRPr="005A4AA7" w:rsidRDefault="00DC742F" w:rsidP="00DC742F">
      <w:pPr>
        <w:ind w:left="36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Вертикальная симметрия. Простейшие геометрические формы. Отражение по вертикали – повторение рисунков, сделанных совместно с преподавателем. Создание собственного симметричного рисунка. Упражнения на ощущение своих границ через рисование в кругу. Работа с понятиями «снаружи – вовнутрь», «изнутри – наружу» - работа от центра круга к </w:t>
      </w:r>
      <w:proofErr w:type="spellStart"/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переферии</w:t>
      </w:r>
      <w:proofErr w:type="spellEnd"/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наоборот.</w:t>
      </w:r>
    </w:p>
    <w:p w:rsidR="00DC742F" w:rsidRPr="005A4AA7" w:rsidRDefault="00DC742F" w:rsidP="00DC742F">
      <w:pPr>
        <w:ind w:left="360"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3.</w:t>
      </w:r>
    </w:p>
    <w:p w:rsidR="00DC742F" w:rsidRPr="005A4AA7" w:rsidRDefault="00DC742F" w:rsidP="00DC742F">
      <w:pPr>
        <w:ind w:left="36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3.1. Акварельные краски. Выполнение работ с более сложными сочетаниями цветов – зеленый и лиловый, синий и зеленый, красный и оранжевый, красный и синий, зеленый и красный. Упражнения с созданием дополнительных – комплементарных цветов. Выполнение растяжек и переходов.</w:t>
      </w:r>
    </w:p>
    <w:p w:rsidR="00DC742F" w:rsidRPr="005A4AA7" w:rsidRDefault="00DC742F" w:rsidP="00DC742F">
      <w:pPr>
        <w:ind w:left="36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Свойства цвета. Работа с одним цветом – выполнение растяжек, переходов (от </w:t>
      </w:r>
      <w:proofErr w:type="gramStart"/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темного</w:t>
      </w:r>
      <w:proofErr w:type="gramEnd"/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светлому). Упражнения на динамику цвета – о</w:t>
      </w:r>
      <w:r w:rsidR="005A4AA7"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дин и тот же цвет среди различно</w:t>
      </w: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го окружения. Свойства цвета – радостный, нежный. Заботливый, огорченный.</w:t>
      </w:r>
    </w:p>
    <w:p w:rsidR="00DC742F" w:rsidRPr="005A4AA7" w:rsidRDefault="00DC742F" w:rsidP="00DC742F">
      <w:pPr>
        <w:ind w:left="36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3.3. Настроение цвета. Проработка одного цвета в разном  настроении.   Желтый – сияющий желтый, добрый желтый, нетерпеливый желтый. Синий – одинокий синий, серьезный синий, спокойный тихий синий. Красный – борющийся красный, мирный красный, прыгающий красный.</w:t>
      </w:r>
    </w:p>
    <w:p w:rsidR="00DC742F" w:rsidRPr="005A4AA7" w:rsidRDefault="00DC742F" w:rsidP="00DC742F">
      <w:pPr>
        <w:ind w:left="36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4</w:t>
      </w: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. Гуашь.</w:t>
      </w:r>
    </w:p>
    <w:p w:rsidR="00DC742F" w:rsidRPr="005A4AA7" w:rsidRDefault="00DC742F" w:rsidP="00DC742F">
      <w:pPr>
        <w:ind w:left="36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4.1. Сюжетное рисование. Иллюстрации к сказкам. Простые сказочные сюжеты.</w:t>
      </w:r>
    </w:p>
    <w:p w:rsidR="00DC742F" w:rsidRPr="005A4AA7" w:rsidRDefault="00DC742F" w:rsidP="00DC742F">
      <w:pPr>
        <w:ind w:left="36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4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5.</w:t>
      </w: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Смешанная техника.</w:t>
      </w:r>
    </w:p>
    <w:p w:rsidR="00DC742F" w:rsidRPr="005A4AA7" w:rsidRDefault="00DC742F" w:rsidP="00DC742F">
      <w:pPr>
        <w:ind w:left="36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5.1. Восковые мелки плюс акварельные краски. Знакомство с техникой, волшебство появления, свойство воска отталкивать воду. Упражнения на создание рисунка в смешанной технике (снегопад, аквариум, салют и т. д.).</w:t>
      </w:r>
    </w:p>
    <w:p w:rsidR="00DC742F" w:rsidRPr="005A4AA7" w:rsidRDefault="00DC742F" w:rsidP="00DC742F">
      <w:pPr>
        <w:ind w:left="36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742F" w:rsidRPr="005A4AA7" w:rsidRDefault="005A4AA7" w:rsidP="00DC742F">
      <w:pPr>
        <w:ind w:left="360"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Третий год обучения</w:t>
      </w:r>
    </w:p>
    <w:p w:rsidR="00DC742F" w:rsidRPr="005A4AA7" w:rsidRDefault="00DC742F" w:rsidP="00DC742F">
      <w:pPr>
        <w:ind w:left="36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1</w:t>
      </w: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.Акварельные краски. </w:t>
      </w:r>
    </w:p>
    <w:p w:rsidR="00DC742F" w:rsidRPr="005A4AA7" w:rsidRDefault="00DC742F" w:rsidP="00DC742F">
      <w:pPr>
        <w:ind w:left="36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1.1.Цветовые контрасты. История о возникновении основных цветов из Света и Тьмы – синий, желтый и красный. Упражнения на различные драматические состояния – борьба между Светом и Тьмой. Свет прорывается сквозь Тьму; красный борется против других цветов и оттесняет их; борьба стихий – огонь, вода и земля и воздух.</w:t>
      </w:r>
    </w:p>
    <w:p w:rsidR="00DC742F" w:rsidRPr="005A4AA7" w:rsidRDefault="00DC742F" w:rsidP="00DC742F">
      <w:pPr>
        <w:ind w:left="36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1.2. Изменение цвета.</w:t>
      </w:r>
    </w:p>
    <w:p w:rsidR="00DC742F" w:rsidRPr="005A4AA7" w:rsidRDefault="00DC742F" w:rsidP="00DC742F">
      <w:pPr>
        <w:ind w:left="36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Упражнения с двумя и более дополнительными цветами – встреча, изменение. Встреча цветов через наслоение – один цвет  просвечивает через  другой. Упражнения на выражение цветом отдельных звуков, мелодий. Звуки – светлые, темные. Средние, высокие.</w:t>
      </w:r>
    </w:p>
    <w:p w:rsidR="00DC742F" w:rsidRPr="005A4AA7" w:rsidRDefault="00DC742F" w:rsidP="00DC742F">
      <w:pPr>
        <w:ind w:left="36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2.</w:t>
      </w: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Восковые мелки.</w:t>
      </w:r>
    </w:p>
    <w:p w:rsidR="00DC742F" w:rsidRPr="005A4AA7" w:rsidRDefault="00DC742F" w:rsidP="00DC742F">
      <w:pPr>
        <w:ind w:left="36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2.1.Рисунки к рассказам и сказкам. Историями служат темы на беседах об искусстве.</w:t>
      </w:r>
    </w:p>
    <w:p w:rsidR="00DC742F" w:rsidRPr="005A4AA7" w:rsidRDefault="00DC742F" w:rsidP="00DC742F">
      <w:pPr>
        <w:ind w:left="36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2.2. Рисование форм. Простые переплетения. В рисовании форм используются различные возвращения, движение вокруг одного или нескольких центров. Прямые и кривые линии. Упражнения на развитие мышления и представления – метаморфозы, выворачивание фигуры (внутреннее становится внешним). Поворот вокруг центра. Расширение и сжатие. Использование прямых линий в «бегущей» форме.</w:t>
      </w:r>
    </w:p>
    <w:p w:rsidR="00DC742F" w:rsidRPr="005A4AA7" w:rsidRDefault="00DC742F" w:rsidP="00DC742F">
      <w:pPr>
        <w:ind w:left="36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2.3. Орнамент. Возникновение орнаментов, история символов и украшений. Использование окружностей в орнаментах – орнаменты, вписанные в круг. Стебли и ветки растений.</w:t>
      </w:r>
    </w:p>
    <w:p w:rsidR="00DC742F" w:rsidRPr="005A4AA7" w:rsidRDefault="00DC742F" w:rsidP="00DC742F">
      <w:pPr>
        <w:ind w:left="36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3.</w:t>
      </w: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Пастель.</w:t>
      </w:r>
    </w:p>
    <w:p w:rsidR="00DC742F" w:rsidRPr="005A4AA7" w:rsidRDefault="00DC742F" w:rsidP="00DC742F">
      <w:pPr>
        <w:ind w:left="36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3.1.Знакомство с материалом. Свободное рисование.</w:t>
      </w:r>
    </w:p>
    <w:p w:rsidR="00DC742F" w:rsidRPr="005A4AA7" w:rsidRDefault="00DC742F" w:rsidP="00DC742F">
      <w:pPr>
        <w:ind w:left="36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3.2. Сюжетное рисование. Историями служат темы из предмета «Беседы об искусстве».</w:t>
      </w:r>
    </w:p>
    <w:p w:rsidR="00DC742F" w:rsidRPr="005A4AA7" w:rsidRDefault="00DC742F" w:rsidP="00DC742F">
      <w:pPr>
        <w:ind w:left="36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Раздел 4</w:t>
      </w: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Смешанные техники. </w:t>
      </w:r>
    </w:p>
    <w:p w:rsidR="00DC742F" w:rsidRPr="005A4AA7" w:rsidRDefault="00DC742F" w:rsidP="00DC742F">
      <w:pPr>
        <w:ind w:left="36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4.1. Восковые мелки и акварельные краски. Изображение природных мотивов восковыми мелками, раскрашивание акварелью.</w:t>
      </w:r>
    </w:p>
    <w:p w:rsidR="00DC742F" w:rsidRPr="005A4AA7" w:rsidRDefault="00DC742F" w:rsidP="00DC742F">
      <w:pPr>
        <w:ind w:left="36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4.2. Пастель и акварельные краски. Создание ярких изображений – акварель – фон; пастель – нанесенный рисунок.</w:t>
      </w:r>
    </w:p>
    <w:p w:rsidR="00DC742F" w:rsidRPr="005A4AA7" w:rsidRDefault="00DC742F" w:rsidP="00DC742F">
      <w:pPr>
        <w:ind w:left="36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5</w:t>
      </w: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.Гуашь.</w:t>
      </w:r>
    </w:p>
    <w:p w:rsidR="00A46598" w:rsidRPr="005A4AA7" w:rsidRDefault="00DC742F" w:rsidP="00A46598">
      <w:pPr>
        <w:ind w:left="36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Абстрактный стиль. Рисунок выполняется при помощи губки и др. Поиск и </w:t>
      </w:r>
      <w:proofErr w:type="spellStart"/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дорисовывание</w:t>
      </w:r>
      <w:proofErr w:type="spellEnd"/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различных сюжетов.</w:t>
      </w:r>
    </w:p>
    <w:p w:rsidR="00A363AB" w:rsidRPr="005A4AA7" w:rsidRDefault="00A363AB" w:rsidP="00A46598">
      <w:pPr>
        <w:ind w:left="36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3AB" w:rsidRPr="005A4AA7" w:rsidRDefault="00A363AB" w:rsidP="00A46598">
      <w:pPr>
        <w:ind w:left="36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63AB" w:rsidRPr="005A4AA7" w:rsidRDefault="00A363AB" w:rsidP="00A46598">
      <w:pPr>
        <w:ind w:left="36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742F" w:rsidRPr="005A4AA7" w:rsidRDefault="00DC742F" w:rsidP="00A46598">
      <w:pPr>
        <w:ind w:left="36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Требования к уровню подготовки  </w:t>
      </w:r>
      <w:proofErr w:type="gramStart"/>
      <w:r w:rsidRPr="005A4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</w:t>
      </w:r>
      <w:r w:rsidR="00A46598" w:rsidRPr="005A4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ющихся</w:t>
      </w:r>
      <w:proofErr w:type="gramEnd"/>
    </w:p>
    <w:p w:rsidR="00DC742F" w:rsidRPr="005A4AA7" w:rsidRDefault="00DC742F" w:rsidP="00DC742F">
      <w:pPr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742F" w:rsidRPr="005A4AA7" w:rsidRDefault="00DC742F" w:rsidP="00DC742F">
      <w:pPr>
        <w:ind w:firstLine="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</w:t>
      </w:r>
      <w:r w:rsidR="00A46598" w:rsidRPr="005A4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и методы контроля</w:t>
      </w:r>
    </w:p>
    <w:p w:rsidR="00DC742F" w:rsidRPr="005A4AA7" w:rsidRDefault="00DC742F" w:rsidP="00DC742F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освоения программы «</w:t>
      </w:r>
      <w:r w:rsidR="005A4AA7">
        <w:rPr>
          <w:rFonts w:ascii="Times New Roman" w:hAnsi="Times New Roman" w:cs="Times New Roman"/>
          <w:color w:val="000000" w:themeColor="text1"/>
          <w:sz w:val="24"/>
          <w:szCs w:val="24"/>
        </w:rPr>
        <w:t>Основы изобра</w:t>
      </w:r>
      <w:r w:rsidR="009D7CC5">
        <w:rPr>
          <w:rFonts w:ascii="Times New Roman" w:hAnsi="Times New Roman" w:cs="Times New Roman"/>
          <w:color w:val="000000" w:themeColor="text1"/>
          <w:sz w:val="24"/>
          <w:szCs w:val="24"/>
        </w:rPr>
        <w:t>зительного искусства</w:t>
      </w: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» является приобретение обучающимися следующих знаний, умений и навыков:</w:t>
      </w:r>
    </w:p>
    <w:p w:rsidR="00DC742F" w:rsidRPr="005A4AA7" w:rsidRDefault="00DC742F" w:rsidP="00DC742F">
      <w:pPr>
        <w:ind w:firstLine="85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концу первого года обучения:</w:t>
      </w:r>
    </w:p>
    <w:p w:rsidR="00DC742F" w:rsidRPr="005A4AA7" w:rsidRDefault="00DC742F" w:rsidP="00DC742F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- знание разных приемов работы кистью;</w:t>
      </w:r>
    </w:p>
    <w:p w:rsidR="00DC742F" w:rsidRPr="005A4AA7" w:rsidRDefault="00DC742F" w:rsidP="00DC742F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- знание названий основных и главных цветов (красный, желтый, синий, зеленый, оранжевы</w:t>
      </w:r>
      <w:r w:rsidR="005A4AA7"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й, фиолетовый, голубой, коричнев</w:t>
      </w: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ый);</w:t>
      </w:r>
      <w:proofErr w:type="gramEnd"/>
    </w:p>
    <w:p w:rsidR="00DC742F" w:rsidRPr="005A4AA7" w:rsidRDefault="00DC742F" w:rsidP="00DC742F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- умение рисовать акварельными красками по мокрому листу бумаги;</w:t>
      </w:r>
    </w:p>
    <w:p w:rsidR="00DC742F" w:rsidRPr="005A4AA7" w:rsidRDefault="00DC742F" w:rsidP="00DC742F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- умение использовать в работе восковые мелки и цветные карандаши;</w:t>
      </w:r>
    </w:p>
    <w:p w:rsidR="00DC742F" w:rsidRPr="005A4AA7" w:rsidRDefault="00DC742F" w:rsidP="00DC742F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- умение передавать в рисунке простейшую форму и основной цвет предметов.</w:t>
      </w:r>
    </w:p>
    <w:p w:rsidR="00DC742F" w:rsidRPr="005A4AA7" w:rsidRDefault="00DC742F" w:rsidP="00DC742F">
      <w:pPr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концу второго года обучения:</w:t>
      </w:r>
    </w:p>
    <w:p w:rsidR="00DC742F" w:rsidRPr="005A4AA7" w:rsidRDefault="00DC742F" w:rsidP="00DC742F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- знание названий основных и дополнительных цветов;</w:t>
      </w:r>
    </w:p>
    <w:p w:rsidR="00DC742F" w:rsidRPr="005A4AA7" w:rsidRDefault="00DC742F" w:rsidP="00DC742F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- умение получать цвета смешиванием;</w:t>
      </w:r>
    </w:p>
    <w:p w:rsidR="00DC742F" w:rsidRPr="005A4AA7" w:rsidRDefault="00DC742F" w:rsidP="00DC742F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- умение ровно закрашивать поверхность, понимать понятия «сверх</w:t>
      </w:r>
      <w:proofErr w:type="gramStart"/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у-</w:t>
      </w:r>
      <w:proofErr w:type="gramEnd"/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вниз», «справа –налево»,</w:t>
      </w:r>
    </w:p>
    <w:p w:rsidR="00DC742F" w:rsidRPr="005A4AA7" w:rsidRDefault="00DC742F" w:rsidP="00DC742F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«слева-направо»;</w:t>
      </w:r>
    </w:p>
    <w:p w:rsidR="00DC742F" w:rsidRPr="005A4AA7" w:rsidRDefault="00DC742F" w:rsidP="00DC742F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-навыки работы восковыми мелками и цветными карандашами.</w:t>
      </w:r>
    </w:p>
    <w:p w:rsidR="00DC742F" w:rsidRPr="005A4AA7" w:rsidRDefault="00DC742F" w:rsidP="00DC742F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концу третьего года обучения (первого по трехлетней программе):</w:t>
      </w:r>
    </w:p>
    <w:p w:rsidR="00DC742F" w:rsidRPr="005A4AA7" w:rsidRDefault="00DC742F" w:rsidP="00DC742F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- умение работать с цветом, как со средством выразительности;</w:t>
      </w:r>
    </w:p>
    <w:p w:rsidR="00DC742F" w:rsidRPr="005A4AA7" w:rsidRDefault="00DC742F" w:rsidP="00DC742F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- умение осуществлять мягкие, тонкие переходы красок;</w:t>
      </w:r>
    </w:p>
    <w:p w:rsidR="00DC742F" w:rsidRPr="005A4AA7" w:rsidRDefault="00DC742F" w:rsidP="00DC742F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- умение отражать в иллюстрациях содержание сказок, историй;</w:t>
      </w:r>
    </w:p>
    <w:p w:rsidR="00DC742F" w:rsidRPr="005A4AA7" w:rsidRDefault="00DC742F" w:rsidP="00DC742F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- свободно использовать в работе восковые мелки, пастель. Краски и карандаши.</w:t>
      </w:r>
    </w:p>
    <w:p w:rsidR="00A46598" w:rsidRPr="005A4AA7" w:rsidRDefault="00A46598" w:rsidP="00DC742F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6598" w:rsidRPr="005A4AA7" w:rsidRDefault="00A46598" w:rsidP="00A46598">
      <w:pPr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Оценочные критерии текущего контроля и итоговой аттестации по учебному предмету «Основы изобра</w:t>
      </w:r>
      <w:r w:rsidR="00286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зительного искусства</w:t>
      </w:r>
      <w:r w:rsidRPr="005A4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A46598" w:rsidRPr="005A4AA7" w:rsidRDefault="00A46598" w:rsidP="00A46598">
      <w:pPr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9766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2"/>
        <w:gridCol w:w="6294"/>
      </w:tblGrid>
      <w:tr w:rsidR="00A46598" w:rsidRPr="005A4AA7" w:rsidTr="004C1380">
        <w:trPr>
          <w:trHeight w:val="330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598" w:rsidRPr="005A4AA7" w:rsidRDefault="00A46598" w:rsidP="00A46598">
            <w:pPr>
              <w:ind w:firstLine="85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598" w:rsidRPr="005A4AA7" w:rsidRDefault="00A46598" w:rsidP="00A46598">
            <w:pPr>
              <w:ind w:firstLine="85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Критерии (показатели) оценки</w:t>
            </w:r>
          </w:p>
        </w:tc>
      </w:tr>
      <w:tr w:rsidR="00A46598" w:rsidRPr="005A4AA7" w:rsidTr="004C1380">
        <w:trPr>
          <w:trHeight w:val="645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598" w:rsidRPr="005A4AA7" w:rsidRDefault="00A46598" w:rsidP="00A46598">
            <w:pPr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«5» («отлично»)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598" w:rsidRPr="005A4AA7" w:rsidRDefault="00A46598" w:rsidP="00A46598">
            <w:pPr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ставится, если соблюдены и выполнены все критерии;</w:t>
            </w:r>
          </w:p>
        </w:tc>
      </w:tr>
      <w:tr w:rsidR="00A46598" w:rsidRPr="005A4AA7" w:rsidTr="004C1380">
        <w:trPr>
          <w:trHeight w:val="630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598" w:rsidRPr="005A4AA7" w:rsidRDefault="00A46598" w:rsidP="00A46598">
            <w:pPr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«4» («хорошо»)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598" w:rsidRPr="005A4AA7" w:rsidRDefault="00A46598" w:rsidP="00A46598">
            <w:pPr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условии невыполнения одного-двух пунктов данных критериев;      </w:t>
            </w:r>
          </w:p>
        </w:tc>
      </w:tr>
      <w:tr w:rsidR="00A46598" w:rsidRPr="005A4AA7" w:rsidTr="004C1380">
        <w:trPr>
          <w:trHeight w:val="645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598" w:rsidRPr="005A4AA7" w:rsidRDefault="00A46598" w:rsidP="00A46598">
            <w:pPr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«3» («удовлетворительно»)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598" w:rsidRPr="005A4AA7" w:rsidRDefault="00A46598" w:rsidP="00A46598">
            <w:pPr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невыполнении трех-четырех пунктов критериев;</w:t>
            </w:r>
          </w:p>
        </w:tc>
      </w:tr>
      <w:tr w:rsidR="00A46598" w:rsidRPr="005A4AA7" w:rsidTr="004C1380">
        <w:trPr>
          <w:trHeight w:val="645"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598" w:rsidRPr="005A4AA7" w:rsidRDefault="00A46598" w:rsidP="00A46598">
            <w:pPr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«2» («неудовлетворительно»)</w:t>
            </w:r>
          </w:p>
        </w:tc>
        <w:tc>
          <w:tcPr>
            <w:tcW w:w="6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6598" w:rsidRPr="005A4AA7" w:rsidRDefault="00A46598" w:rsidP="00A46598">
            <w:pPr>
              <w:ind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невыполнении всех пунктов критериев.</w:t>
            </w:r>
          </w:p>
        </w:tc>
      </w:tr>
    </w:tbl>
    <w:p w:rsidR="005A4AA7" w:rsidRDefault="005A4AA7" w:rsidP="009D7C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742F" w:rsidRPr="005A4AA7" w:rsidRDefault="005A4AA7" w:rsidP="00DC742F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и методы работы</w:t>
      </w:r>
    </w:p>
    <w:p w:rsidR="00DC742F" w:rsidRPr="005A4AA7" w:rsidRDefault="00DC742F" w:rsidP="00DC742F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742F" w:rsidRPr="005A4AA7" w:rsidRDefault="00DC742F" w:rsidP="00DC742F">
      <w:pPr>
        <w:pStyle w:val="ac"/>
        <w:ind w:left="0" w:firstLine="851"/>
        <w:jc w:val="both"/>
        <w:rPr>
          <w:color w:val="000000" w:themeColor="text1"/>
          <w:sz w:val="24"/>
          <w:szCs w:val="24"/>
        </w:rPr>
      </w:pPr>
      <w:r w:rsidRPr="005A4AA7">
        <w:rPr>
          <w:color w:val="000000" w:themeColor="text1"/>
          <w:sz w:val="24"/>
          <w:szCs w:val="24"/>
        </w:rPr>
        <w:t>Текущий контроль знаний, умений и навыков осуществляется в течени</w:t>
      </w:r>
      <w:proofErr w:type="gramStart"/>
      <w:r w:rsidRPr="005A4AA7">
        <w:rPr>
          <w:color w:val="000000" w:themeColor="text1"/>
          <w:sz w:val="24"/>
          <w:szCs w:val="24"/>
        </w:rPr>
        <w:t>и</w:t>
      </w:r>
      <w:proofErr w:type="gramEnd"/>
      <w:r w:rsidRPr="005A4AA7">
        <w:rPr>
          <w:color w:val="000000" w:themeColor="text1"/>
          <w:sz w:val="24"/>
          <w:szCs w:val="24"/>
        </w:rPr>
        <w:t xml:space="preserve"> занятий и может быть выражен в форме зачета. Форма контроля зависит от сложности тем и </w:t>
      </w:r>
      <w:r w:rsidRPr="005A4AA7">
        <w:rPr>
          <w:color w:val="000000" w:themeColor="text1"/>
          <w:sz w:val="24"/>
          <w:szCs w:val="24"/>
        </w:rPr>
        <w:lastRenderedPageBreak/>
        <w:t>ступени обучения, учитывает индивидуальные особенности детей с ОВЗ.</w:t>
      </w:r>
    </w:p>
    <w:p w:rsidR="00DC742F" w:rsidRPr="005A4AA7" w:rsidRDefault="00DC742F" w:rsidP="00DC742F">
      <w:pPr>
        <w:pStyle w:val="ac"/>
        <w:ind w:left="0"/>
        <w:jc w:val="both"/>
        <w:rPr>
          <w:color w:val="000000" w:themeColor="text1"/>
          <w:sz w:val="24"/>
          <w:szCs w:val="24"/>
        </w:rPr>
      </w:pPr>
      <w:r w:rsidRPr="005A4AA7">
        <w:rPr>
          <w:color w:val="000000" w:themeColor="text1"/>
          <w:sz w:val="24"/>
          <w:szCs w:val="24"/>
        </w:rPr>
        <w:t>Четвертные и итоговые результаты – это сумма всех достижений по предмету в целом. Оцениваться это может в бальной системе и в форме зачета.</w:t>
      </w:r>
    </w:p>
    <w:p w:rsidR="00DC742F" w:rsidRPr="005A4AA7" w:rsidRDefault="00DC742F" w:rsidP="00DC74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Итоговые результаты фиксируются выставками, участием детей в конкурсах.</w:t>
      </w:r>
    </w:p>
    <w:p w:rsidR="00DC742F" w:rsidRPr="005A4AA7" w:rsidRDefault="00DC742F" w:rsidP="00DC742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742F" w:rsidRPr="005A4AA7" w:rsidRDefault="00DC742F" w:rsidP="00DC742F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Методическое обеспечение учебного процесса.</w:t>
      </w:r>
    </w:p>
    <w:p w:rsidR="00DC742F" w:rsidRPr="005A4AA7" w:rsidRDefault="00DC742F" w:rsidP="00DC742F">
      <w:pPr>
        <w:ind w:firstLine="85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742F" w:rsidRPr="005A4AA7" w:rsidRDefault="00DC742F" w:rsidP="00DC742F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Занятия проводятся 1 раз в неделю. Продолжительность занятия 40 минут. Наполняемость класса – 3-6 человек.</w:t>
      </w:r>
    </w:p>
    <w:p w:rsidR="00DC742F" w:rsidRPr="005A4AA7" w:rsidRDefault="00DC742F" w:rsidP="00DC742F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При выполнении поставленных задач, направленных на формирование навыков, детям, имеющим сложные и сочетанные нарушения развития, может понадобиться дополнительная помощь.</w:t>
      </w:r>
    </w:p>
    <w:p w:rsidR="00DC742F" w:rsidRPr="005A4AA7" w:rsidRDefault="00DC742F" w:rsidP="00DC742F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В работе с детьми используют образный рассказ, делаются рисунки на темы, раскрываемые на занятиях «</w:t>
      </w:r>
      <w:r w:rsidR="009D7CC5">
        <w:rPr>
          <w:rFonts w:ascii="Times New Roman" w:hAnsi="Times New Roman" w:cs="Times New Roman"/>
          <w:color w:val="000000" w:themeColor="text1"/>
          <w:sz w:val="24"/>
          <w:szCs w:val="24"/>
        </w:rPr>
        <w:t>Основы изобра</w:t>
      </w:r>
      <w:r w:rsidR="00286B9B">
        <w:rPr>
          <w:rFonts w:ascii="Times New Roman" w:hAnsi="Times New Roman" w:cs="Times New Roman"/>
          <w:color w:val="000000" w:themeColor="text1"/>
          <w:sz w:val="24"/>
          <w:szCs w:val="24"/>
        </w:rPr>
        <w:t>зительного искусства</w:t>
      </w: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» - сюжеты сказок, волшебных истории, рассказы о людях.</w:t>
      </w:r>
    </w:p>
    <w:p w:rsidR="00DC742F" w:rsidRPr="005A4AA7" w:rsidRDefault="00DC742F" w:rsidP="00DC742F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В рисовании форм (геометрическое рисование свободной рукой) обращается внимание на гармонию и целостность. Восприятие формы, а также способность воспринимать, основываются на чувстве собственного движения, поэтому детям сначала предлагается пройти изучаемую форму (круг, квадрат, прямая и т.д.).</w:t>
      </w:r>
    </w:p>
    <w:p w:rsidR="00DC742F" w:rsidRPr="005A4AA7" w:rsidRDefault="00DC742F" w:rsidP="00DC742F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742F" w:rsidRPr="005A4AA7" w:rsidRDefault="00DC742F" w:rsidP="00DC742F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4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Материально-техническая база:</w:t>
      </w:r>
    </w:p>
    <w:p w:rsidR="00DC742F" w:rsidRPr="005A4AA7" w:rsidRDefault="00DC742F" w:rsidP="00DC742F">
      <w:pPr>
        <w:ind w:firstLine="85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4AA7" w:rsidRPr="005A4AA7" w:rsidRDefault="005A4AA7" w:rsidP="005A4AA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A4A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="00DC742F"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ля занятий </w:t>
      </w:r>
      <w:r w:rsidR="009D7CC5">
        <w:rPr>
          <w:rFonts w:ascii="Times New Roman" w:hAnsi="Times New Roman" w:cs="Times New Roman"/>
          <w:color w:val="000000" w:themeColor="text1"/>
          <w:sz w:val="24"/>
          <w:szCs w:val="24"/>
        </w:rPr>
        <w:t>«О</w:t>
      </w:r>
      <w:r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>снов изобра</w:t>
      </w:r>
      <w:r w:rsidR="009D7CC5">
        <w:rPr>
          <w:rFonts w:ascii="Times New Roman" w:hAnsi="Times New Roman" w:cs="Times New Roman"/>
          <w:color w:val="000000" w:themeColor="text1"/>
          <w:sz w:val="24"/>
          <w:szCs w:val="24"/>
        </w:rPr>
        <w:t>зительного искусства»</w:t>
      </w:r>
      <w:r w:rsidR="00DC742F" w:rsidRPr="005A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необходимы</w:t>
      </w:r>
      <w:proofErr w:type="gramEnd"/>
    </w:p>
    <w:p w:rsidR="00DC742F" w:rsidRPr="005A4AA7" w:rsidRDefault="00DC742F" w:rsidP="005A4AA7">
      <w:pPr>
        <w:pStyle w:val="ac"/>
        <w:numPr>
          <w:ilvl w:val="0"/>
          <w:numId w:val="49"/>
        </w:numPr>
        <w:jc w:val="both"/>
        <w:rPr>
          <w:color w:val="000000" w:themeColor="text1"/>
          <w:sz w:val="24"/>
          <w:szCs w:val="24"/>
        </w:rPr>
      </w:pPr>
      <w:r w:rsidRPr="005A4AA7">
        <w:rPr>
          <w:color w:val="000000" w:themeColor="text1"/>
          <w:sz w:val="24"/>
          <w:szCs w:val="24"/>
        </w:rPr>
        <w:t>просторный класс с хорошим освещением и вентиляцией;</w:t>
      </w:r>
    </w:p>
    <w:p w:rsidR="005A4AA7" w:rsidRPr="005A4AA7" w:rsidRDefault="00DC742F" w:rsidP="005A4AA7">
      <w:pPr>
        <w:pStyle w:val="ac"/>
        <w:numPr>
          <w:ilvl w:val="0"/>
          <w:numId w:val="49"/>
        </w:numPr>
        <w:jc w:val="both"/>
        <w:rPr>
          <w:color w:val="000000" w:themeColor="text1"/>
          <w:sz w:val="24"/>
          <w:szCs w:val="24"/>
        </w:rPr>
      </w:pPr>
      <w:r w:rsidRPr="005A4AA7">
        <w:rPr>
          <w:color w:val="000000" w:themeColor="text1"/>
          <w:sz w:val="24"/>
          <w:szCs w:val="24"/>
        </w:rPr>
        <w:t>парты, столы и стулья;</w:t>
      </w:r>
    </w:p>
    <w:p w:rsidR="00DC742F" w:rsidRPr="005A4AA7" w:rsidRDefault="00DC742F" w:rsidP="005A4AA7">
      <w:pPr>
        <w:pStyle w:val="ac"/>
        <w:numPr>
          <w:ilvl w:val="0"/>
          <w:numId w:val="49"/>
        </w:numPr>
        <w:jc w:val="both"/>
        <w:rPr>
          <w:color w:val="000000" w:themeColor="text1"/>
          <w:sz w:val="24"/>
          <w:szCs w:val="24"/>
        </w:rPr>
      </w:pPr>
      <w:r w:rsidRPr="005A4AA7">
        <w:rPr>
          <w:color w:val="000000" w:themeColor="text1"/>
          <w:sz w:val="24"/>
          <w:szCs w:val="24"/>
        </w:rPr>
        <w:t>шкафы, стеллажи;</w:t>
      </w:r>
    </w:p>
    <w:p w:rsidR="00DC742F" w:rsidRPr="005A4AA7" w:rsidRDefault="00DC742F" w:rsidP="005A4AA7">
      <w:pPr>
        <w:pStyle w:val="ac"/>
        <w:numPr>
          <w:ilvl w:val="0"/>
          <w:numId w:val="49"/>
        </w:numPr>
        <w:jc w:val="both"/>
        <w:rPr>
          <w:color w:val="000000" w:themeColor="text1"/>
          <w:sz w:val="24"/>
          <w:szCs w:val="24"/>
        </w:rPr>
      </w:pPr>
      <w:r w:rsidRPr="005A4AA7">
        <w:rPr>
          <w:color w:val="000000" w:themeColor="text1"/>
          <w:sz w:val="24"/>
          <w:szCs w:val="24"/>
        </w:rPr>
        <w:t>планшеты, доски, мольберты;</w:t>
      </w:r>
    </w:p>
    <w:p w:rsidR="00DC742F" w:rsidRPr="005A4AA7" w:rsidRDefault="00DC742F" w:rsidP="005A4AA7">
      <w:pPr>
        <w:pStyle w:val="ac"/>
        <w:numPr>
          <w:ilvl w:val="0"/>
          <w:numId w:val="49"/>
        </w:numPr>
        <w:jc w:val="both"/>
        <w:rPr>
          <w:color w:val="000000" w:themeColor="text1"/>
          <w:sz w:val="24"/>
          <w:szCs w:val="24"/>
        </w:rPr>
      </w:pPr>
      <w:r w:rsidRPr="005A4AA7">
        <w:rPr>
          <w:color w:val="000000" w:themeColor="text1"/>
          <w:sz w:val="24"/>
          <w:szCs w:val="24"/>
        </w:rPr>
        <w:t>настенная доска;</w:t>
      </w:r>
    </w:p>
    <w:p w:rsidR="005A4AA7" w:rsidRPr="005A4AA7" w:rsidRDefault="00DC742F" w:rsidP="005A4AA7">
      <w:pPr>
        <w:pStyle w:val="ac"/>
        <w:numPr>
          <w:ilvl w:val="0"/>
          <w:numId w:val="49"/>
        </w:numPr>
        <w:jc w:val="both"/>
        <w:rPr>
          <w:color w:val="000000" w:themeColor="text1"/>
          <w:sz w:val="24"/>
          <w:szCs w:val="24"/>
        </w:rPr>
      </w:pPr>
      <w:r w:rsidRPr="005A4AA7">
        <w:rPr>
          <w:color w:val="000000" w:themeColor="text1"/>
          <w:sz w:val="24"/>
          <w:szCs w:val="24"/>
        </w:rPr>
        <w:t>кисти,</w:t>
      </w:r>
    </w:p>
    <w:p w:rsidR="005A4AA7" w:rsidRPr="005A4AA7" w:rsidRDefault="00DC742F" w:rsidP="005A4AA7">
      <w:pPr>
        <w:pStyle w:val="ac"/>
        <w:numPr>
          <w:ilvl w:val="0"/>
          <w:numId w:val="49"/>
        </w:numPr>
        <w:jc w:val="both"/>
        <w:rPr>
          <w:color w:val="000000" w:themeColor="text1"/>
          <w:sz w:val="24"/>
          <w:szCs w:val="24"/>
        </w:rPr>
      </w:pPr>
      <w:r w:rsidRPr="005A4AA7">
        <w:rPr>
          <w:color w:val="000000" w:themeColor="text1"/>
          <w:sz w:val="24"/>
          <w:szCs w:val="24"/>
        </w:rPr>
        <w:t>баночки для воды,</w:t>
      </w:r>
    </w:p>
    <w:p w:rsidR="005A4AA7" w:rsidRPr="005A4AA7" w:rsidRDefault="00DC742F" w:rsidP="005A4AA7">
      <w:pPr>
        <w:pStyle w:val="ac"/>
        <w:numPr>
          <w:ilvl w:val="0"/>
          <w:numId w:val="49"/>
        </w:numPr>
        <w:jc w:val="both"/>
        <w:rPr>
          <w:color w:val="000000" w:themeColor="text1"/>
          <w:sz w:val="24"/>
          <w:szCs w:val="24"/>
        </w:rPr>
      </w:pPr>
      <w:r w:rsidRPr="005A4AA7">
        <w:rPr>
          <w:color w:val="000000" w:themeColor="text1"/>
          <w:sz w:val="24"/>
          <w:szCs w:val="24"/>
        </w:rPr>
        <w:t xml:space="preserve"> палитры,</w:t>
      </w:r>
    </w:p>
    <w:p w:rsidR="005A4AA7" w:rsidRPr="005A4AA7" w:rsidRDefault="00DC742F" w:rsidP="005A4AA7">
      <w:pPr>
        <w:pStyle w:val="ac"/>
        <w:numPr>
          <w:ilvl w:val="0"/>
          <w:numId w:val="49"/>
        </w:numPr>
        <w:jc w:val="both"/>
        <w:rPr>
          <w:color w:val="000000" w:themeColor="text1"/>
          <w:sz w:val="24"/>
          <w:szCs w:val="24"/>
        </w:rPr>
      </w:pPr>
      <w:r w:rsidRPr="005A4AA7">
        <w:rPr>
          <w:color w:val="000000" w:themeColor="text1"/>
          <w:sz w:val="24"/>
          <w:szCs w:val="24"/>
        </w:rPr>
        <w:t>ножницы и резаки для бумаги,</w:t>
      </w:r>
    </w:p>
    <w:p w:rsidR="00537D4A" w:rsidRPr="005A4AA7" w:rsidRDefault="00DC742F" w:rsidP="005A4AA7">
      <w:pPr>
        <w:pStyle w:val="ac"/>
        <w:numPr>
          <w:ilvl w:val="0"/>
          <w:numId w:val="49"/>
        </w:numPr>
        <w:jc w:val="both"/>
        <w:rPr>
          <w:color w:val="000000" w:themeColor="text1"/>
          <w:sz w:val="24"/>
          <w:szCs w:val="24"/>
        </w:rPr>
      </w:pPr>
      <w:r w:rsidRPr="005A4AA7">
        <w:rPr>
          <w:color w:val="000000" w:themeColor="text1"/>
          <w:sz w:val="24"/>
          <w:szCs w:val="24"/>
        </w:rPr>
        <w:t xml:space="preserve">материалы для демонстрации (репродукции, иллюстрации, фотографии и </w:t>
      </w:r>
      <w:proofErr w:type="gramStart"/>
      <w:r w:rsidRPr="005A4AA7">
        <w:rPr>
          <w:color w:val="000000" w:themeColor="text1"/>
          <w:sz w:val="24"/>
          <w:szCs w:val="24"/>
        </w:rPr>
        <w:t>другое</w:t>
      </w:r>
      <w:proofErr w:type="gramEnd"/>
      <w:r w:rsidRPr="005A4AA7">
        <w:rPr>
          <w:color w:val="000000" w:themeColor="text1"/>
          <w:sz w:val="24"/>
          <w:szCs w:val="24"/>
        </w:rPr>
        <w:t>).</w:t>
      </w:r>
    </w:p>
    <w:p w:rsidR="0057041F" w:rsidRPr="005A4AA7" w:rsidRDefault="0057041F" w:rsidP="00A46598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C3CE7" w:rsidRPr="005A4AA7" w:rsidRDefault="009C3CE7" w:rsidP="00537D4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849BF" w:rsidRPr="005A4AA7" w:rsidRDefault="00A849BF" w:rsidP="00A84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AA7">
        <w:rPr>
          <w:rFonts w:ascii="Times New Roman" w:hAnsi="Times New Roman" w:cs="Times New Roman"/>
          <w:b/>
          <w:sz w:val="24"/>
          <w:szCs w:val="24"/>
        </w:rPr>
        <w:t xml:space="preserve"> Программа </w:t>
      </w:r>
      <w:proofErr w:type="gramStart"/>
      <w:r w:rsidRPr="005A4AA7">
        <w:rPr>
          <w:rFonts w:ascii="Times New Roman" w:hAnsi="Times New Roman" w:cs="Times New Roman"/>
          <w:b/>
          <w:sz w:val="24"/>
          <w:szCs w:val="24"/>
        </w:rPr>
        <w:t>творческой</w:t>
      </w:r>
      <w:proofErr w:type="gramEnd"/>
      <w:r w:rsidRPr="005A4AA7">
        <w:rPr>
          <w:rFonts w:ascii="Times New Roman" w:hAnsi="Times New Roman" w:cs="Times New Roman"/>
          <w:b/>
          <w:sz w:val="24"/>
          <w:szCs w:val="24"/>
        </w:rPr>
        <w:t xml:space="preserve">, методической </w:t>
      </w:r>
    </w:p>
    <w:p w:rsidR="00A849BF" w:rsidRPr="005A4AA7" w:rsidRDefault="00A849BF" w:rsidP="00A84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AA7">
        <w:rPr>
          <w:rFonts w:ascii="Times New Roman" w:hAnsi="Times New Roman" w:cs="Times New Roman"/>
          <w:b/>
          <w:sz w:val="24"/>
          <w:szCs w:val="24"/>
        </w:rPr>
        <w:t>и культурно-просветительской деятельности</w:t>
      </w:r>
    </w:p>
    <w:p w:rsidR="00A849BF" w:rsidRPr="005A4AA7" w:rsidRDefault="00A849BF" w:rsidP="00A849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9BF" w:rsidRPr="005A4AA7" w:rsidRDefault="00A849BF" w:rsidP="00A849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AA7">
        <w:rPr>
          <w:rFonts w:ascii="Times New Roman" w:hAnsi="Times New Roman" w:cs="Times New Roman"/>
          <w:sz w:val="24"/>
          <w:szCs w:val="24"/>
        </w:rPr>
        <w:t xml:space="preserve">Программа творческой, методической и культурно - просветительской деятельности школы разрабатывается ежегодно на текущий учебный год, утверждается приказом директора школы и является Приложением к общеразвивающей образовательной программе. </w:t>
      </w:r>
    </w:p>
    <w:p w:rsidR="00A849BF" w:rsidRPr="005A4AA7" w:rsidRDefault="00A849BF" w:rsidP="00A849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AA7">
        <w:rPr>
          <w:rFonts w:ascii="Times New Roman" w:hAnsi="Times New Roman" w:cs="Times New Roman"/>
          <w:sz w:val="24"/>
          <w:szCs w:val="24"/>
        </w:rPr>
        <w:t>Цель творческой и культурно-п</w:t>
      </w:r>
      <w:r w:rsidR="00286B9B">
        <w:rPr>
          <w:rFonts w:ascii="Times New Roman" w:hAnsi="Times New Roman" w:cs="Times New Roman"/>
          <w:sz w:val="24"/>
          <w:szCs w:val="24"/>
        </w:rPr>
        <w:t>росветительской деятельности</w:t>
      </w:r>
      <w:bookmarkStart w:id="4" w:name="_GoBack"/>
      <w:bookmarkEnd w:id="4"/>
      <w:r w:rsidRPr="005A4AA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49BF" w:rsidRPr="005A4AA7" w:rsidRDefault="00A849BF" w:rsidP="00A849BF">
      <w:pPr>
        <w:jc w:val="both"/>
        <w:rPr>
          <w:rFonts w:ascii="Times New Roman" w:hAnsi="Times New Roman" w:cs="Times New Roman"/>
          <w:sz w:val="24"/>
          <w:szCs w:val="24"/>
        </w:rPr>
      </w:pPr>
      <w:r w:rsidRPr="005A4AA7">
        <w:rPr>
          <w:rFonts w:ascii="Times New Roman" w:hAnsi="Times New Roman" w:cs="Times New Roman"/>
          <w:sz w:val="24"/>
          <w:szCs w:val="24"/>
        </w:rPr>
        <w:t xml:space="preserve">- развитие творческих способностей обучающихся; </w:t>
      </w:r>
    </w:p>
    <w:p w:rsidR="00A849BF" w:rsidRPr="005A4AA7" w:rsidRDefault="00A849BF" w:rsidP="00A849BF">
      <w:pPr>
        <w:jc w:val="both"/>
        <w:rPr>
          <w:rFonts w:ascii="Times New Roman" w:hAnsi="Times New Roman" w:cs="Times New Roman"/>
          <w:sz w:val="24"/>
          <w:szCs w:val="24"/>
        </w:rPr>
      </w:pPr>
      <w:r w:rsidRPr="005A4AA7">
        <w:rPr>
          <w:rFonts w:ascii="Times New Roman" w:hAnsi="Times New Roman" w:cs="Times New Roman"/>
          <w:sz w:val="24"/>
          <w:szCs w:val="24"/>
        </w:rPr>
        <w:t xml:space="preserve">- приобщение их к лучшим достижениям отечественного и зарубежного искусства; </w:t>
      </w:r>
    </w:p>
    <w:p w:rsidR="00A849BF" w:rsidRPr="005A4AA7" w:rsidRDefault="00A849BF" w:rsidP="00A849BF">
      <w:pPr>
        <w:jc w:val="both"/>
        <w:rPr>
          <w:rFonts w:ascii="Times New Roman" w:hAnsi="Times New Roman" w:cs="Times New Roman"/>
          <w:sz w:val="24"/>
          <w:szCs w:val="24"/>
        </w:rPr>
      </w:pPr>
      <w:r w:rsidRPr="005A4AA7">
        <w:rPr>
          <w:rFonts w:ascii="Times New Roman" w:hAnsi="Times New Roman" w:cs="Times New Roman"/>
          <w:sz w:val="24"/>
          <w:szCs w:val="24"/>
        </w:rPr>
        <w:t>- пропаганда ценностей мировой культуры среди различных слоёв населения;</w:t>
      </w:r>
    </w:p>
    <w:p w:rsidR="00A849BF" w:rsidRPr="005A4AA7" w:rsidRDefault="00A849BF" w:rsidP="00A849BF">
      <w:pPr>
        <w:jc w:val="both"/>
        <w:rPr>
          <w:rFonts w:ascii="Times New Roman" w:hAnsi="Times New Roman" w:cs="Times New Roman"/>
          <w:sz w:val="24"/>
          <w:szCs w:val="24"/>
        </w:rPr>
      </w:pPr>
      <w:r w:rsidRPr="005A4AA7">
        <w:rPr>
          <w:rFonts w:ascii="Times New Roman" w:hAnsi="Times New Roman" w:cs="Times New Roman"/>
          <w:sz w:val="24"/>
          <w:szCs w:val="24"/>
        </w:rPr>
        <w:t xml:space="preserve">- приобщение их к духовным ценностям. </w:t>
      </w:r>
    </w:p>
    <w:p w:rsidR="00A849BF" w:rsidRPr="005A4AA7" w:rsidRDefault="00A849BF" w:rsidP="00A849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AA7">
        <w:rPr>
          <w:rFonts w:ascii="Times New Roman" w:hAnsi="Times New Roman" w:cs="Times New Roman"/>
          <w:sz w:val="24"/>
          <w:szCs w:val="24"/>
        </w:rPr>
        <w:t xml:space="preserve">Программа творческого развития обучающегося и культурно-просветительской деятельности включает в себя следующие аспекты: </w:t>
      </w:r>
    </w:p>
    <w:p w:rsidR="00A849BF" w:rsidRPr="005A4AA7" w:rsidRDefault="00A849BF" w:rsidP="00A849BF">
      <w:pPr>
        <w:jc w:val="both"/>
        <w:rPr>
          <w:rFonts w:ascii="Times New Roman" w:hAnsi="Times New Roman" w:cs="Times New Roman"/>
          <w:sz w:val="24"/>
          <w:szCs w:val="24"/>
        </w:rPr>
      </w:pPr>
      <w:r w:rsidRPr="005A4AA7">
        <w:rPr>
          <w:rFonts w:ascii="Times New Roman" w:hAnsi="Times New Roman" w:cs="Times New Roman"/>
          <w:sz w:val="24"/>
          <w:szCs w:val="24"/>
        </w:rPr>
        <w:t>- организация творческой деятельности учеников путем проведения и участия в различных мероприятиях (конкурсах, фестивалях, мастер-классах; тематических, сольных, отчетных и агитационных концертах; творческих выставках, музыкально-литературных композициях; театрализованных представлениях);</w:t>
      </w:r>
    </w:p>
    <w:p w:rsidR="00A849BF" w:rsidRPr="005A4AA7" w:rsidRDefault="00A849BF" w:rsidP="00A849BF">
      <w:pPr>
        <w:jc w:val="both"/>
        <w:rPr>
          <w:rFonts w:ascii="Times New Roman" w:hAnsi="Times New Roman" w:cs="Times New Roman"/>
          <w:sz w:val="24"/>
          <w:szCs w:val="24"/>
        </w:rPr>
      </w:pPr>
      <w:r w:rsidRPr="005A4AA7">
        <w:rPr>
          <w:rFonts w:ascii="Times New Roman" w:hAnsi="Times New Roman" w:cs="Times New Roman"/>
          <w:sz w:val="24"/>
          <w:szCs w:val="24"/>
        </w:rPr>
        <w:t xml:space="preserve">- организация посещений учащимися школы искусств учреждений культуры концертных залов ДК; выставочных художественных залов; театров; </w:t>
      </w:r>
    </w:p>
    <w:p w:rsidR="00A849BF" w:rsidRPr="005A4AA7" w:rsidRDefault="00A849BF" w:rsidP="00A849BF">
      <w:pPr>
        <w:jc w:val="both"/>
        <w:rPr>
          <w:rFonts w:ascii="Times New Roman" w:hAnsi="Times New Roman" w:cs="Times New Roman"/>
          <w:sz w:val="24"/>
          <w:szCs w:val="24"/>
        </w:rPr>
      </w:pPr>
      <w:r w:rsidRPr="005A4AA7">
        <w:rPr>
          <w:rFonts w:ascii="Times New Roman" w:hAnsi="Times New Roman" w:cs="Times New Roman"/>
          <w:sz w:val="24"/>
          <w:szCs w:val="24"/>
        </w:rPr>
        <w:lastRenderedPageBreak/>
        <w:t xml:space="preserve">- участие в творческих коллективах школы: (деятельность коллективов регулируется локальными актами школы и осуществляется в рамках как учебного, так и </w:t>
      </w:r>
      <w:proofErr w:type="spellStart"/>
      <w:r w:rsidRPr="005A4AA7">
        <w:rPr>
          <w:rFonts w:ascii="Times New Roman" w:hAnsi="Times New Roman" w:cs="Times New Roman"/>
          <w:sz w:val="24"/>
          <w:szCs w:val="24"/>
        </w:rPr>
        <w:t>внеучебного</w:t>
      </w:r>
      <w:proofErr w:type="spellEnd"/>
      <w:r w:rsidRPr="005A4AA7">
        <w:rPr>
          <w:rFonts w:ascii="Times New Roman" w:hAnsi="Times New Roman" w:cs="Times New Roman"/>
          <w:sz w:val="24"/>
          <w:szCs w:val="24"/>
        </w:rPr>
        <w:t xml:space="preserve"> времени); </w:t>
      </w:r>
    </w:p>
    <w:p w:rsidR="00A849BF" w:rsidRPr="005A4AA7" w:rsidRDefault="00A849BF" w:rsidP="00A849BF">
      <w:pPr>
        <w:jc w:val="both"/>
        <w:rPr>
          <w:rFonts w:ascii="Times New Roman" w:hAnsi="Times New Roman" w:cs="Times New Roman"/>
          <w:sz w:val="24"/>
          <w:szCs w:val="24"/>
        </w:rPr>
      </w:pPr>
      <w:r w:rsidRPr="005A4AA7">
        <w:rPr>
          <w:rFonts w:ascii="Times New Roman" w:hAnsi="Times New Roman" w:cs="Times New Roman"/>
          <w:sz w:val="24"/>
          <w:szCs w:val="24"/>
        </w:rPr>
        <w:t xml:space="preserve">- участие в организации творческой и культурно-просветительской деятельности совместно с другими детскими школами искусств; </w:t>
      </w:r>
    </w:p>
    <w:p w:rsidR="00A849BF" w:rsidRPr="005A4AA7" w:rsidRDefault="00A849BF" w:rsidP="00A849BF">
      <w:pPr>
        <w:jc w:val="both"/>
        <w:rPr>
          <w:rFonts w:ascii="Times New Roman" w:hAnsi="Times New Roman" w:cs="Times New Roman"/>
          <w:sz w:val="24"/>
          <w:szCs w:val="24"/>
        </w:rPr>
      </w:pPr>
      <w:r w:rsidRPr="005A4AA7">
        <w:rPr>
          <w:rFonts w:ascii="Times New Roman" w:hAnsi="Times New Roman" w:cs="Times New Roman"/>
          <w:sz w:val="24"/>
          <w:szCs w:val="24"/>
        </w:rPr>
        <w:t xml:space="preserve">- 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изобразительного искусства и образования; </w:t>
      </w:r>
    </w:p>
    <w:p w:rsidR="00A849BF" w:rsidRPr="005A4AA7" w:rsidRDefault="00A849BF" w:rsidP="00A849B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9BF" w:rsidRPr="005A4AA7" w:rsidRDefault="00A46598" w:rsidP="00A849B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AA7">
        <w:rPr>
          <w:rFonts w:ascii="Times New Roman" w:hAnsi="Times New Roman" w:cs="Times New Roman"/>
          <w:b/>
          <w:sz w:val="24"/>
          <w:szCs w:val="24"/>
        </w:rPr>
        <w:t>Творческая программа</w:t>
      </w:r>
    </w:p>
    <w:p w:rsidR="00A849BF" w:rsidRPr="005A4AA7" w:rsidRDefault="00A849BF" w:rsidP="00A849B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9BF" w:rsidRPr="005A4AA7" w:rsidRDefault="00A46598" w:rsidP="00A849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AA7">
        <w:rPr>
          <w:rFonts w:ascii="Times New Roman" w:hAnsi="Times New Roman" w:cs="Times New Roman"/>
          <w:sz w:val="24"/>
          <w:szCs w:val="24"/>
        </w:rPr>
        <w:t>К</w:t>
      </w:r>
      <w:r w:rsidR="00A849BF" w:rsidRPr="005A4AA7">
        <w:rPr>
          <w:rFonts w:ascii="Times New Roman" w:hAnsi="Times New Roman" w:cs="Times New Roman"/>
          <w:sz w:val="24"/>
          <w:szCs w:val="24"/>
        </w:rPr>
        <w:t xml:space="preserve">ачество образования предполагает организацию творческой деятельности путём проведения и участия в различных конкурсах, фестивалях, мастер-классах, концертах, в творческих вечерах, театрализованных представлениях и др. </w:t>
      </w:r>
    </w:p>
    <w:p w:rsidR="00A849BF" w:rsidRPr="005A4AA7" w:rsidRDefault="00A849BF" w:rsidP="00A849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9BF" w:rsidRPr="005A4AA7" w:rsidRDefault="00A849BF" w:rsidP="00A465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9BF" w:rsidRPr="005A4AA7" w:rsidRDefault="00A849BF" w:rsidP="00A849BF">
      <w:pPr>
        <w:spacing w:line="0" w:lineRule="atLeast"/>
        <w:ind w:right="-2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AA7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A849BF" w:rsidRPr="005A4AA7" w:rsidRDefault="00A849BF" w:rsidP="00A849BF">
      <w:pPr>
        <w:spacing w:line="32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9BF" w:rsidRPr="005A4AA7" w:rsidRDefault="00A849BF" w:rsidP="00A849BF">
      <w:pPr>
        <w:numPr>
          <w:ilvl w:val="0"/>
          <w:numId w:val="20"/>
        </w:numPr>
        <w:tabs>
          <w:tab w:val="left" w:pos="695"/>
        </w:tabs>
        <w:spacing w:line="249" w:lineRule="auto"/>
        <w:ind w:left="700" w:right="280" w:hanging="40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Буйлова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, Л.Н., </w:t>
      </w: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Кленова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 Н.В. Как разработать программу дополнительного образования детей // Практика административной работы в школе.-2004.-№4.-С.47-51.</w:t>
      </w:r>
    </w:p>
    <w:p w:rsidR="00A849BF" w:rsidRPr="005A4AA7" w:rsidRDefault="00A849BF" w:rsidP="00A84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9BF" w:rsidRPr="005A4AA7" w:rsidRDefault="00A849BF" w:rsidP="00A849BF">
      <w:pPr>
        <w:numPr>
          <w:ilvl w:val="0"/>
          <w:numId w:val="20"/>
        </w:numPr>
        <w:tabs>
          <w:tab w:val="left" w:pos="690"/>
        </w:tabs>
        <w:spacing w:line="237" w:lineRule="auto"/>
        <w:ind w:left="700" w:right="300" w:hanging="43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Кайгородцева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 М.В. Методическая работа в системе дополнительного образования.- Волгоград, 2009 г.</w:t>
      </w:r>
    </w:p>
    <w:p w:rsidR="00A849BF" w:rsidRPr="005A4AA7" w:rsidRDefault="00A849BF" w:rsidP="00A84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9BF" w:rsidRPr="005A4AA7" w:rsidRDefault="00A849BF" w:rsidP="00A849BF">
      <w:pPr>
        <w:numPr>
          <w:ilvl w:val="0"/>
          <w:numId w:val="20"/>
        </w:numPr>
        <w:tabs>
          <w:tab w:val="left" w:pos="696"/>
        </w:tabs>
        <w:spacing w:line="237" w:lineRule="auto"/>
        <w:ind w:left="700" w:right="300" w:hanging="426"/>
        <w:rPr>
          <w:rFonts w:ascii="Times New Roman" w:eastAsia="Times New Roman" w:hAnsi="Times New Roman" w:cs="Times New Roman"/>
          <w:sz w:val="24"/>
          <w:szCs w:val="24"/>
        </w:rPr>
      </w:pPr>
      <w:r w:rsidRPr="005A4AA7">
        <w:rPr>
          <w:rFonts w:ascii="Times New Roman" w:eastAsia="Times New Roman" w:hAnsi="Times New Roman" w:cs="Times New Roman"/>
          <w:sz w:val="24"/>
          <w:szCs w:val="24"/>
        </w:rPr>
        <w:t>Логинова, Л.Г. Методика работы над авторской образовательной программой // Методист.- 2004.-№5.-С.52-56.</w:t>
      </w:r>
    </w:p>
    <w:p w:rsidR="00A849BF" w:rsidRPr="005A4AA7" w:rsidRDefault="00A849BF" w:rsidP="00A84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9BF" w:rsidRPr="005A4AA7" w:rsidRDefault="00A849BF" w:rsidP="00A849BF">
      <w:pPr>
        <w:numPr>
          <w:ilvl w:val="0"/>
          <w:numId w:val="20"/>
        </w:numPr>
        <w:tabs>
          <w:tab w:val="left" w:pos="695"/>
        </w:tabs>
        <w:spacing w:line="237" w:lineRule="auto"/>
        <w:ind w:left="700" w:right="280" w:hanging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письму Департамента молодежной политики, воспитания и социальной поддержки детей </w:t>
      </w: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 России от 11.12.2006 г. №06-1844 «Примерные требования к программам дополнительного образования детей»</w:t>
      </w:r>
    </w:p>
    <w:p w:rsidR="00A849BF" w:rsidRPr="005A4AA7" w:rsidRDefault="00A849BF" w:rsidP="00A849BF">
      <w:pPr>
        <w:spacing w:line="2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9BF" w:rsidRPr="005A4AA7" w:rsidRDefault="00A849BF" w:rsidP="00A849BF">
      <w:pPr>
        <w:spacing w:line="2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9BF" w:rsidRPr="005A4AA7" w:rsidRDefault="00A849BF" w:rsidP="00A849BF">
      <w:pPr>
        <w:spacing w:line="0" w:lineRule="atLeast"/>
        <w:ind w:right="-2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AA7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литературы,  рекомендуемой  специалистам,</w:t>
      </w:r>
    </w:p>
    <w:p w:rsidR="00A849BF" w:rsidRPr="005A4AA7" w:rsidRDefault="00A849BF" w:rsidP="00A849BF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9BF" w:rsidRPr="005A4AA7" w:rsidRDefault="00A849BF" w:rsidP="00A849BF">
      <w:pPr>
        <w:spacing w:line="0" w:lineRule="atLeast"/>
        <w:ind w:right="-3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4AA7">
        <w:rPr>
          <w:rFonts w:ascii="Times New Roman" w:eastAsia="Times New Roman" w:hAnsi="Times New Roman" w:cs="Times New Roman"/>
          <w:b/>
          <w:sz w:val="24"/>
          <w:szCs w:val="24"/>
        </w:rPr>
        <w:t>работающим с детьми с ОВЗ и родителям.</w:t>
      </w:r>
    </w:p>
    <w:p w:rsidR="00A849BF" w:rsidRPr="005A4AA7" w:rsidRDefault="00A849BF" w:rsidP="00A849BF">
      <w:pPr>
        <w:spacing w:line="2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9BF" w:rsidRPr="005A4AA7" w:rsidRDefault="00A849BF" w:rsidP="00A849BF">
      <w:pPr>
        <w:numPr>
          <w:ilvl w:val="0"/>
          <w:numId w:val="21"/>
        </w:numPr>
        <w:tabs>
          <w:tab w:val="left" w:pos="701"/>
        </w:tabs>
        <w:spacing w:line="273" w:lineRule="auto"/>
        <w:ind w:left="700" w:right="40" w:hanging="40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Арнхейм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 Р. Искусство и визуальное восприятие [Текст] / Р. </w:t>
      </w: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Арнхейм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>. - М.: Прогресс, 1974. - 343 с.</w:t>
      </w:r>
    </w:p>
    <w:p w:rsidR="00A849BF" w:rsidRPr="005A4AA7" w:rsidRDefault="00A849BF" w:rsidP="00A84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9BF" w:rsidRPr="005A4AA7" w:rsidRDefault="00A849BF" w:rsidP="00A849BF">
      <w:pPr>
        <w:numPr>
          <w:ilvl w:val="0"/>
          <w:numId w:val="21"/>
        </w:numPr>
        <w:tabs>
          <w:tab w:val="left" w:pos="695"/>
        </w:tabs>
        <w:spacing w:line="276" w:lineRule="auto"/>
        <w:ind w:left="700" w:right="20" w:hanging="43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Баевская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, Е. Помощь в воспитании детей с особым </w:t>
      </w: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эмоциональтным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 развитием [Текст] / Е. </w:t>
      </w: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Баевская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 - М.:</w:t>
      </w: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Теревинф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>, 2007. - 112 с.</w:t>
      </w:r>
    </w:p>
    <w:p w:rsidR="00A849BF" w:rsidRPr="005A4AA7" w:rsidRDefault="00A849BF" w:rsidP="00A849BF">
      <w:pPr>
        <w:numPr>
          <w:ilvl w:val="0"/>
          <w:numId w:val="21"/>
        </w:numPr>
        <w:tabs>
          <w:tab w:val="left" w:pos="701"/>
        </w:tabs>
        <w:spacing w:line="273" w:lineRule="auto"/>
        <w:ind w:left="700" w:right="20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Бремс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, К. Полное руководство по детской психотерапии [Текст] / К. </w:t>
      </w: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Бремс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>. - М.: ЭКСМО - Пресс, 2002. - 640 с.</w:t>
      </w:r>
    </w:p>
    <w:p w:rsidR="00A849BF" w:rsidRPr="005A4AA7" w:rsidRDefault="00A849BF" w:rsidP="00A84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9BF" w:rsidRPr="005A4AA7" w:rsidRDefault="00A849BF" w:rsidP="00A849BF">
      <w:pPr>
        <w:numPr>
          <w:ilvl w:val="0"/>
          <w:numId w:val="21"/>
        </w:numPr>
        <w:tabs>
          <w:tab w:val="left" w:pos="700"/>
        </w:tabs>
        <w:spacing w:line="0" w:lineRule="atLeast"/>
        <w:ind w:left="700" w:hanging="43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Вейс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, Т.Е. Как помочь ребёнку: опыт лечебной педагогики в </w:t>
      </w: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Кемпхилл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A849BF" w:rsidRPr="005A4AA7" w:rsidRDefault="00A849BF" w:rsidP="00A849BF">
      <w:pPr>
        <w:spacing w:line="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9BF" w:rsidRPr="005A4AA7" w:rsidRDefault="00A849BF" w:rsidP="00A849BF">
      <w:pPr>
        <w:spacing w:line="273" w:lineRule="auto"/>
        <w:ind w:left="700" w:right="20" w:firstLine="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4AA7">
        <w:rPr>
          <w:rFonts w:ascii="Times New Roman" w:eastAsia="Times New Roman" w:hAnsi="Times New Roman" w:cs="Times New Roman"/>
          <w:sz w:val="24"/>
          <w:szCs w:val="24"/>
        </w:rPr>
        <w:t>общинах</w:t>
      </w:r>
      <w:proofErr w:type="gramEnd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 [Текст] / пер. с нем. М.: Московский центр </w:t>
      </w: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вальдорфской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 педагогики, 1992. - 168 с.</w:t>
      </w:r>
    </w:p>
    <w:p w:rsidR="00A849BF" w:rsidRPr="005A4AA7" w:rsidRDefault="00A849BF" w:rsidP="00A84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9BF" w:rsidRPr="005A4AA7" w:rsidRDefault="00A849BF" w:rsidP="00A849BF">
      <w:pPr>
        <w:numPr>
          <w:ilvl w:val="0"/>
          <w:numId w:val="21"/>
        </w:numPr>
        <w:tabs>
          <w:tab w:val="left" w:pos="700"/>
        </w:tabs>
        <w:spacing w:line="276" w:lineRule="auto"/>
        <w:ind w:left="700" w:right="20" w:hanging="422"/>
        <w:rPr>
          <w:rFonts w:ascii="Times New Roman" w:eastAsia="Times New Roman" w:hAnsi="Times New Roman" w:cs="Times New Roman"/>
          <w:sz w:val="24"/>
          <w:szCs w:val="24"/>
        </w:rPr>
      </w:pPr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Выготский, Л. Основы дефектологии [Текст] / </w:t>
      </w: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Л.Выготский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>. - Санкт-Петербург, 2003. - 654 с.</w:t>
      </w:r>
    </w:p>
    <w:p w:rsidR="00A849BF" w:rsidRPr="005A4AA7" w:rsidRDefault="00A849BF" w:rsidP="00A849BF">
      <w:pPr>
        <w:numPr>
          <w:ilvl w:val="0"/>
          <w:numId w:val="21"/>
        </w:numPr>
        <w:tabs>
          <w:tab w:val="left" w:pos="701"/>
        </w:tabs>
        <w:spacing w:line="273" w:lineRule="auto"/>
        <w:ind w:left="700" w:right="40" w:hanging="426"/>
        <w:rPr>
          <w:rFonts w:ascii="Times New Roman" w:eastAsia="Times New Roman" w:hAnsi="Times New Roman" w:cs="Times New Roman"/>
          <w:sz w:val="24"/>
          <w:szCs w:val="24"/>
        </w:rPr>
      </w:pPr>
      <w:r w:rsidRPr="005A4AA7">
        <w:rPr>
          <w:rFonts w:ascii="Times New Roman" w:eastAsia="Times New Roman" w:hAnsi="Times New Roman" w:cs="Times New Roman"/>
          <w:sz w:val="24"/>
          <w:szCs w:val="24"/>
        </w:rPr>
        <w:t>Выготский, Л.С. Психология искусства [Текст] / Л.С. Выготский. - Ростов-на-Дону: Феникс, 1998. - 479 с.</w:t>
      </w:r>
    </w:p>
    <w:p w:rsidR="00A849BF" w:rsidRPr="005A4AA7" w:rsidRDefault="00A849BF" w:rsidP="00A84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9BF" w:rsidRPr="005A4AA7" w:rsidRDefault="00A849BF" w:rsidP="00A849BF">
      <w:pPr>
        <w:numPr>
          <w:ilvl w:val="0"/>
          <w:numId w:val="21"/>
        </w:numPr>
        <w:tabs>
          <w:tab w:val="left" w:pos="700"/>
        </w:tabs>
        <w:spacing w:line="0" w:lineRule="atLeast"/>
        <w:ind w:left="700" w:hanging="426"/>
        <w:rPr>
          <w:rFonts w:ascii="Times New Roman" w:eastAsia="Times New Roman" w:hAnsi="Times New Roman" w:cs="Times New Roman"/>
          <w:sz w:val="24"/>
          <w:szCs w:val="24"/>
        </w:rPr>
      </w:pPr>
      <w:r w:rsidRPr="005A4AA7">
        <w:rPr>
          <w:rFonts w:ascii="Times New Roman" w:eastAsia="Times New Roman" w:hAnsi="Times New Roman" w:cs="Times New Roman"/>
          <w:sz w:val="24"/>
          <w:szCs w:val="24"/>
        </w:rPr>
        <w:t>Гальперин, П.Я. Введение в психологию [Текст] / П.Я. Гальперин. - М.:</w:t>
      </w:r>
    </w:p>
    <w:p w:rsidR="00A849BF" w:rsidRPr="005A4AA7" w:rsidRDefault="00A849BF" w:rsidP="00A849BF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9BF" w:rsidRPr="005A4AA7" w:rsidRDefault="00A849BF" w:rsidP="00A849BF">
      <w:pPr>
        <w:spacing w:line="0" w:lineRule="atLeast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5A4AA7">
        <w:rPr>
          <w:rFonts w:ascii="Times New Roman" w:eastAsia="Times New Roman" w:hAnsi="Times New Roman" w:cs="Times New Roman"/>
          <w:sz w:val="24"/>
          <w:szCs w:val="24"/>
        </w:rPr>
        <w:t>МГУ, 1976. - 112 с.</w:t>
      </w:r>
    </w:p>
    <w:p w:rsidR="00A849BF" w:rsidRPr="005A4AA7" w:rsidRDefault="00A849BF" w:rsidP="00A849BF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9BF" w:rsidRPr="005A4AA7" w:rsidRDefault="00A849BF" w:rsidP="00A849BF">
      <w:pPr>
        <w:spacing w:line="273" w:lineRule="auto"/>
        <w:ind w:left="720" w:right="20" w:hanging="436"/>
        <w:rPr>
          <w:rFonts w:ascii="Times New Roman" w:eastAsia="Times New Roman" w:hAnsi="Times New Roman" w:cs="Times New Roman"/>
          <w:sz w:val="24"/>
          <w:szCs w:val="24"/>
        </w:rPr>
      </w:pPr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5A4AA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Гибсон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, Д. Экологический подход к зрительному восприятию [Текст] / Д. </w:t>
      </w: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Гибсон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>. - М.: Прогресс, 1988. - 124 с.</w:t>
      </w:r>
    </w:p>
    <w:p w:rsidR="00A849BF" w:rsidRPr="005A4AA7" w:rsidRDefault="00A849BF" w:rsidP="00A84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9BF" w:rsidRPr="005A4AA7" w:rsidRDefault="00A849BF" w:rsidP="00A849BF">
      <w:pPr>
        <w:numPr>
          <w:ilvl w:val="0"/>
          <w:numId w:val="22"/>
        </w:numPr>
        <w:tabs>
          <w:tab w:val="left" w:pos="696"/>
        </w:tabs>
        <w:spacing w:line="276" w:lineRule="auto"/>
        <w:ind w:left="70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lastRenderedPageBreak/>
        <w:t>Глозман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 Ж.М. Количественная оценка данных нейропсихологического обследования [Текст] / Ж.М. </w:t>
      </w: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Глозман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>. - М.: Центр лечебной педагогики, 1999. - 160 с.</w:t>
      </w:r>
    </w:p>
    <w:p w:rsidR="00A849BF" w:rsidRPr="005A4AA7" w:rsidRDefault="00A849BF" w:rsidP="00A849BF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9BF" w:rsidRPr="005A4AA7" w:rsidRDefault="00A849BF" w:rsidP="00A849BF">
      <w:pPr>
        <w:numPr>
          <w:ilvl w:val="1"/>
          <w:numId w:val="22"/>
        </w:numPr>
        <w:tabs>
          <w:tab w:val="left" w:pos="697"/>
        </w:tabs>
        <w:spacing w:line="273" w:lineRule="auto"/>
        <w:ind w:left="700" w:right="40" w:hanging="402"/>
        <w:rPr>
          <w:rFonts w:ascii="Times New Roman" w:eastAsia="Times New Roman" w:hAnsi="Times New Roman" w:cs="Times New Roman"/>
          <w:sz w:val="24"/>
          <w:szCs w:val="24"/>
        </w:rPr>
      </w:pPr>
      <w:r w:rsidRPr="005A4AA7">
        <w:rPr>
          <w:rFonts w:ascii="Times New Roman" w:eastAsia="Times New Roman" w:hAnsi="Times New Roman" w:cs="Times New Roman"/>
          <w:sz w:val="24"/>
          <w:szCs w:val="24"/>
        </w:rPr>
        <w:t>Грачёва, В. Телесно ориентированный тренинг [Текст] / В. Грачёва. - Санкт-Петербург: Речь, 2006. -144 с.</w:t>
      </w:r>
    </w:p>
    <w:p w:rsidR="00A849BF" w:rsidRPr="005A4AA7" w:rsidRDefault="00A849BF" w:rsidP="00A849BF">
      <w:pPr>
        <w:numPr>
          <w:ilvl w:val="1"/>
          <w:numId w:val="22"/>
        </w:numPr>
        <w:tabs>
          <w:tab w:val="left" w:pos="697"/>
        </w:tabs>
        <w:spacing w:line="273" w:lineRule="auto"/>
        <w:ind w:left="700" w:right="40" w:hanging="402"/>
        <w:rPr>
          <w:rFonts w:ascii="Times New Roman" w:eastAsia="Times New Roman" w:hAnsi="Times New Roman" w:cs="Times New Roman"/>
          <w:sz w:val="24"/>
          <w:szCs w:val="24"/>
        </w:rPr>
      </w:pPr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Грегори, Р. Глаз и мозг. Психология зрительного восприятия [Текст] / Р. Грегори. - М.: Мир, 1969. - 132 с. </w:t>
      </w: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Грендин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, Т. Отворяя двери надежды. Мой опыт преодоления аутизма [Текст] / Т. </w:t>
      </w: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Грендин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, М.М. </w:t>
      </w: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Скариано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>. - М.: Центр лечебной педагогики, 1999. - 228 с.</w:t>
      </w:r>
    </w:p>
    <w:p w:rsidR="00A849BF" w:rsidRPr="005A4AA7" w:rsidRDefault="00A849BF" w:rsidP="00A849BF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9BF" w:rsidRPr="005A4AA7" w:rsidRDefault="00A849BF" w:rsidP="00A849BF">
      <w:pPr>
        <w:numPr>
          <w:ilvl w:val="0"/>
          <w:numId w:val="23"/>
        </w:numPr>
        <w:tabs>
          <w:tab w:val="left" w:pos="701"/>
        </w:tabs>
        <w:spacing w:line="273" w:lineRule="auto"/>
        <w:ind w:left="700" w:right="20" w:hanging="4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Грибанов, А.В. Синдром дефицита внимания с </w:t>
      </w: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гиперактивностью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 у детей [Текст] / А.В. Грибанов, Т.В. </w:t>
      </w: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Волокитина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, Е.А. Гусева, Д.Н. </w:t>
      </w: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Подоплёкин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>. - М.: Академический проект, 2204. - 144 с.</w:t>
      </w:r>
    </w:p>
    <w:p w:rsidR="00A849BF" w:rsidRPr="005A4AA7" w:rsidRDefault="00A849BF" w:rsidP="00A849BF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9BF" w:rsidRPr="005A4AA7" w:rsidRDefault="00A849BF" w:rsidP="00A849BF">
      <w:pPr>
        <w:numPr>
          <w:ilvl w:val="0"/>
          <w:numId w:val="23"/>
        </w:numPr>
        <w:tabs>
          <w:tab w:val="left" w:pos="695"/>
        </w:tabs>
        <w:spacing w:line="276" w:lineRule="auto"/>
        <w:ind w:left="700" w:hanging="402"/>
        <w:rPr>
          <w:rFonts w:ascii="Times New Roman" w:eastAsia="Times New Roman" w:hAnsi="Times New Roman" w:cs="Times New Roman"/>
          <w:sz w:val="24"/>
          <w:szCs w:val="24"/>
        </w:rPr>
      </w:pPr>
      <w:r w:rsidRPr="005A4AA7">
        <w:rPr>
          <w:rFonts w:ascii="Times New Roman" w:eastAsia="Times New Roman" w:hAnsi="Times New Roman" w:cs="Times New Roman"/>
          <w:sz w:val="24"/>
          <w:szCs w:val="24"/>
        </w:rPr>
        <w:t>Детская и подростковая психотерапия [Текст] / под общ</w:t>
      </w:r>
      <w:proofErr w:type="gramStart"/>
      <w:r w:rsidRPr="005A4AA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4AA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ед. </w:t>
      </w: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Д.Лейна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 и Э. Миллера. СПб</w:t>
      </w:r>
      <w:proofErr w:type="gramStart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5A4AA7">
        <w:rPr>
          <w:rFonts w:ascii="Times New Roman" w:eastAsia="Times New Roman" w:hAnsi="Times New Roman" w:cs="Times New Roman"/>
          <w:sz w:val="24"/>
          <w:szCs w:val="24"/>
        </w:rPr>
        <w:t>Издательский дом ПИТЕР, 2001. - 440 с.</w:t>
      </w:r>
    </w:p>
    <w:p w:rsidR="00A849BF" w:rsidRPr="005A4AA7" w:rsidRDefault="00A849BF" w:rsidP="00A849BF">
      <w:pPr>
        <w:numPr>
          <w:ilvl w:val="0"/>
          <w:numId w:val="23"/>
        </w:numPr>
        <w:tabs>
          <w:tab w:val="left" w:pos="773"/>
        </w:tabs>
        <w:spacing w:line="276" w:lineRule="auto"/>
        <w:ind w:left="700" w:hanging="402"/>
        <w:rPr>
          <w:rFonts w:ascii="Times New Roman" w:eastAsia="Times New Roman" w:hAnsi="Times New Roman" w:cs="Times New Roman"/>
          <w:sz w:val="24"/>
          <w:szCs w:val="24"/>
        </w:rPr>
      </w:pPr>
      <w:r w:rsidRPr="005A4AA7">
        <w:rPr>
          <w:rFonts w:ascii="Times New Roman" w:eastAsia="Times New Roman" w:hAnsi="Times New Roman" w:cs="Times New Roman"/>
          <w:sz w:val="24"/>
          <w:szCs w:val="24"/>
        </w:rPr>
        <w:t>Дилигенский, Н. Слово сквозь безмолвие [Текст] / Н. Дилигенский. - М.: Центр лечебной педагогики, 2000. - 96 с.</w:t>
      </w:r>
    </w:p>
    <w:p w:rsidR="00A849BF" w:rsidRPr="005A4AA7" w:rsidRDefault="00A849BF" w:rsidP="00A849BF">
      <w:pPr>
        <w:numPr>
          <w:ilvl w:val="0"/>
          <w:numId w:val="23"/>
        </w:numPr>
        <w:tabs>
          <w:tab w:val="left" w:pos="691"/>
        </w:tabs>
        <w:spacing w:line="271" w:lineRule="auto"/>
        <w:ind w:left="700" w:right="20" w:hanging="402"/>
        <w:rPr>
          <w:rFonts w:ascii="Times New Roman" w:eastAsia="Times New Roman" w:hAnsi="Times New Roman" w:cs="Times New Roman"/>
          <w:sz w:val="24"/>
          <w:szCs w:val="24"/>
        </w:rPr>
      </w:pPr>
      <w:r w:rsidRPr="005A4AA7">
        <w:rPr>
          <w:rFonts w:ascii="Times New Roman" w:eastAsia="Times New Roman" w:hAnsi="Times New Roman" w:cs="Times New Roman"/>
          <w:sz w:val="24"/>
          <w:szCs w:val="24"/>
        </w:rPr>
        <w:t>Евтушенко, И.В. Музыкальное воспитание умственно отсталых детей-сирот [Текст] / И.В. Евтушенко. - М.: ACADEMIA,2003. - 143 с.</w:t>
      </w:r>
    </w:p>
    <w:p w:rsidR="00A849BF" w:rsidRPr="005A4AA7" w:rsidRDefault="00A849BF" w:rsidP="00A84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9BF" w:rsidRPr="005A4AA7" w:rsidRDefault="00A849BF" w:rsidP="00A849BF">
      <w:pPr>
        <w:numPr>
          <w:ilvl w:val="0"/>
          <w:numId w:val="23"/>
        </w:numPr>
        <w:tabs>
          <w:tab w:val="left" w:pos="700"/>
        </w:tabs>
        <w:spacing w:line="273" w:lineRule="auto"/>
        <w:ind w:left="700" w:hanging="40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Зинкевич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 - Евстигнеева, Т.Д. Как помочь особому ребёнку [Текст] / </w:t>
      </w: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Зинкевич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4AA7">
        <w:rPr>
          <w:rFonts w:ascii="Times New Roman" w:eastAsia="Times New Roman" w:hAnsi="Times New Roman" w:cs="Times New Roman"/>
          <w:sz w:val="24"/>
          <w:szCs w:val="24"/>
        </w:rPr>
        <w:t>-Е</w:t>
      </w:r>
      <w:proofErr w:type="gramEnd"/>
      <w:r w:rsidRPr="005A4AA7">
        <w:rPr>
          <w:rFonts w:ascii="Times New Roman" w:eastAsia="Times New Roman" w:hAnsi="Times New Roman" w:cs="Times New Roman"/>
          <w:sz w:val="24"/>
          <w:szCs w:val="24"/>
        </w:rPr>
        <w:t>встигнеева.- СПб</w:t>
      </w:r>
      <w:proofErr w:type="gramStart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5A4AA7">
        <w:rPr>
          <w:rFonts w:ascii="Times New Roman" w:eastAsia="Times New Roman" w:hAnsi="Times New Roman" w:cs="Times New Roman"/>
          <w:sz w:val="24"/>
          <w:szCs w:val="24"/>
        </w:rPr>
        <w:t>2000. - 96 с.</w:t>
      </w:r>
    </w:p>
    <w:p w:rsidR="00A849BF" w:rsidRPr="005A4AA7" w:rsidRDefault="00A849BF" w:rsidP="00A84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9BF" w:rsidRPr="005A4AA7" w:rsidRDefault="00A849BF" w:rsidP="00A849BF">
      <w:pPr>
        <w:numPr>
          <w:ilvl w:val="0"/>
          <w:numId w:val="23"/>
        </w:numPr>
        <w:tabs>
          <w:tab w:val="left" w:pos="701"/>
        </w:tabs>
        <w:spacing w:line="276" w:lineRule="auto"/>
        <w:ind w:left="700" w:right="40" w:hanging="402"/>
        <w:rPr>
          <w:rFonts w:ascii="Times New Roman" w:eastAsia="Times New Roman" w:hAnsi="Times New Roman" w:cs="Times New Roman"/>
          <w:sz w:val="24"/>
          <w:szCs w:val="24"/>
        </w:rPr>
      </w:pPr>
      <w:r w:rsidRPr="005A4AA7">
        <w:rPr>
          <w:rFonts w:ascii="Times New Roman" w:eastAsia="Times New Roman" w:hAnsi="Times New Roman" w:cs="Times New Roman"/>
          <w:sz w:val="24"/>
          <w:szCs w:val="24"/>
        </w:rPr>
        <w:t>Исаев, А.Н. Умственная отсталость у детей и подростков [Текст] / А.Н. Исаев. - Санкт-Петербург: Речь, 2003. - 346 с.</w:t>
      </w:r>
    </w:p>
    <w:p w:rsidR="00A849BF" w:rsidRPr="005A4AA7" w:rsidRDefault="00A849BF" w:rsidP="00A849BF">
      <w:pPr>
        <w:numPr>
          <w:ilvl w:val="0"/>
          <w:numId w:val="23"/>
        </w:numPr>
        <w:tabs>
          <w:tab w:val="left" w:pos="696"/>
        </w:tabs>
        <w:spacing w:line="276" w:lineRule="auto"/>
        <w:ind w:left="700" w:right="40" w:hanging="402"/>
        <w:rPr>
          <w:rFonts w:ascii="Times New Roman" w:eastAsia="Times New Roman" w:hAnsi="Times New Roman" w:cs="Times New Roman"/>
          <w:sz w:val="24"/>
          <w:szCs w:val="24"/>
        </w:rPr>
      </w:pPr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Красный, Ю. </w:t>
      </w:r>
      <w:proofErr w:type="gramStart"/>
      <w:r w:rsidRPr="005A4AA7">
        <w:rPr>
          <w:rFonts w:ascii="Times New Roman" w:eastAsia="Times New Roman" w:hAnsi="Times New Roman" w:cs="Times New Roman"/>
          <w:sz w:val="24"/>
          <w:szCs w:val="24"/>
        </w:rPr>
        <w:t>Арт</w:t>
      </w:r>
      <w:proofErr w:type="gramEnd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 - всегда терапия [Текст] / Ю. Красный. - М.: 2006. - 204 с.</w:t>
      </w:r>
    </w:p>
    <w:p w:rsidR="00A849BF" w:rsidRPr="005A4AA7" w:rsidRDefault="00A849BF" w:rsidP="00A849BF">
      <w:pPr>
        <w:numPr>
          <w:ilvl w:val="0"/>
          <w:numId w:val="23"/>
        </w:numPr>
        <w:tabs>
          <w:tab w:val="left" w:pos="696"/>
        </w:tabs>
        <w:spacing w:line="276" w:lineRule="auto"/>
        <w:ind w:left="700" w:right="40" w:hanging="402"/>
        <w:rPr>
          <w:rFonts w:ascii="Times New Roman" w:eastAsia="Times New Roman" w:hAnsi="Times New Roman" w:cs="Times New Roman"/>
          <w:sz w:val="24"/>
          <w:szCs w:val="24"/>
        </w:rPr>
      </w:pPr>
      <w:r w:rsidRPr="005A4AA7">
        <w:rPr>
          <w:rFonts w:ascii="Times New Roman" w:eastAsia="Times New Roman" w:hAnsi="Times New Roman" w:cs="Times New Roman"/>
          <w:sz w:val="24"/>
          <w:szCs w:val="24"/>
        </w:rPr>
        <w:t>Левченко, И.Ю. Патопсихология</w:t>
      </w:r>
      <w:r w:rsidRPr="005A4AA7">
        <w:rPr>
          <w:rFonts w:ascii="Times New Roman" w:eastAsia="Times New Roman" w:hAnsi="Times New Roman" w:cs="Times New Roman"/>
          <w:sz w:val="24"/>
          <w:szCs w:val="24"/>
        </w:rPr>
        <w:tab/>
        <w:t>[Текст] / И.Ю. Левченко. -  М.:</w:t>
      </w:r>
    </w:p>
    <w:p w:rsidR="00A849BF" w:rsidRPr="005A4AA7" w:rsidRDefault="00A849BF" w:rsidP="00A849BF">
      <w:pPr>
        <w:spacing w:line="4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9BF" w:rsidRPr="005A4AA7" w:rsidRDefault="00A849BF" w:rsidP="00A849BF">
      <w:pPr>
        <w:spacing w:line="0" w:lineRule="atLeast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5A4AA7">
        <w:rPr>
          <w:rFonts w:ascii="Times New Roman" w:eastAsia="Times New Roman" w:hAnsi="Times New Roman" w:cs="Times New Roman"/>
          <w:sz w:val="24"/>
          <w:szCs w:val="24"/>
        </w:rPr>
        <w:t>Академия, 2004. - 232 с.</w:t>
      </w:r>
    </w:p>
    <w:p w:rsidR="00A849BF" w:rsidRPr="005A4AA7" w:rsidRDefault="00A849BF" w:rsidP="00A849BF">
      <w:pPr>
        <w:pStyle w:val="ac"/>
        <w:numPr>
          <w:ilvl w:val="0"/>
          <w:numId w:val="24"/>
        </w:numPr>
        <w:spacing w:line="0" w:lineRule="atLeast"/>
        <w:rPr>
          <w:sz w:val="24"/>
          <w:szCs w:val="24"/>
        </w:rPr>
      </w:pPr>
      <w:r w:rsidRPr="005A4AA7">
        <w:rPr>
          <w:sz w:val="24"/>
          <w:szCs w:val="24"/>
        </w:rPr>
        <w:t>Лютова, Е.К. Шпаргалка для взрослых [Текст] / Е.К. Лютова, Г.Б. Монина. - М.: Генезис, 2000. - 191 с.</w:t>
      </w:r>
    </w:p>
    <w:p w:rsidR="00A849BF" w:rsidRPr="005A4AA7" w:rsidRDefault="00A849BF" w:rsidP="00A849BF">
      <w:pPr>
        <w:numPr>
          <w:ilvl w:val="0"/>
          <w:numId w:val="24"/>
        </w:numPr>
        <w:tabs>
          <w:tab w:val="left" w:pos="700"/>
        </w:tabs>
        <w:spacing w:line="273" w:lineRule="auto"/>
        <w:ind w:left="700" w:right="20" w:hanging="431"/>
        <w:rPr>
          <w:rFonts w:ascii="Times New Roman" w:eastAsia="Times New Roman" w:hAnsi="Times New Roman" w:cs="Times New Roman"/>
          <w:sz w:val="24"/>
          <w:szCs w:val="24"/>
        </w:rPr>
      </w:pPr>
      <w:r w:rsidRPr="005A4AA7">
        <w:rPr>
          <w:rFonts w:ascii="Times New Roman" w:eastAsia="Times New Roman" w:hAnsi="Times New Roman" w:cs="Times New Roman"/>
          <w:sz w:val="24"/>
          <w:szCs w:val="24"/>
        </w:rPr>
        <w:t>Марилов, В.В. Общая психология [Текст] / В.В. Марилов. - М.: Академия, 2004. - 224 с.</w:t>
      </w:r>
    </w:p>
    <w:p w:rsidR="00A849BF" w:rsidRPr="005A4AA7" w:rsidRDefault="00A849BF" w:rsidP="00A84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9BF" w:rsidRPr="005A4AA7" w:rsidRDefault="00A849BF" w:rsidP="00A849BF">
      <w:pPr>
        <w:numPr>
          <w:ilvl w:val="0"/>
          <w:numId w:val="24"/>
        </w:numPr>
        <w:tabs>
          <w:tab w:val="left" w:pos="700"/>
        </w:tabs>
        <w:spacing w:line="273" w:lineRule="auto"/>
        <w:ind w:left="700" w:right="20" w:hanging="431"/>
        <w:rPr>
          <w:rFonts w:ascii="Times New Roman" w:eastAsia="Times New Roman" w:hAnsi="Times New Roman" w:cs="Times New Roman"/>
          <w:sz w:val="24"/>
          <w:szCs w:val="24"/>
        </w:rPr>
      </w:pPr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Марилов, В.В. Общая психопатология [Текст] / </w:t>
      </w: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В.В.Марилов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>. - М.: ACADEMIA, 2002. - 122 с.</w:t>
      </w:r>
    </w:p>
    <w:p w:rsidR="00A849BF" w:rsidRPr="005A4AA7" w:rsidRDefault="00A849BF" w:rsidP="00A84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9BF" w:rsidRPr="005A4AA7" w:rsidRDefault="00A849BF" w:rsidP="00A849BF">
      <w:pPr>
        <w:numPr>
          <w:ilvl w:val="0"/>
          <w:numId w:val="24"/>
        </w:numPr>
        <w:tabs>
          <w:tab w:val="left" w:pos="700"/>
        </w:tabs>
        <w:spacing w:line="273" w:lineRule="auto"/>
        <w:ind w:left="700" w:right="40" w:hanging="43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Мастюкова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, Е. М. Лечебная педагогика [Текст] / Е.М. </w:t>
      </w: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Мастюкова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. - М.: </w:t>
      </w: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>, 1997. - 304 с.</w:t>
      </w:r>
    </w:p>
    <w:p w:rsidR="00A849BF" w:rsidRPr="005A4AA7" w:rsidRDefault="00A849BF" w:rsidP="00A84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9BF" w:rsidRPr="005A4AA7" w:rsidRDefault="00A849BF" w:rsidP="00A849BF">
      <w:pPr>
        <w:numPr>
          <w:ilvl w:val="0"/>
          <w:numId w:val="24"/>
        </w:numPr>
        <w:tabs>
          <w:tab w:val="left" w:pos="695"/>
        </w:tabs>
        <w:spacing w:line="276" w:lineRule="auto"/>
        <w:ind w:left="700" w:right="20" w:hanging="431"/>
        <w:rPr>
          <w:rFonts w:ascii="Times New Roman" w:eastAsia="Times New Roman" w:hAnsi="Times New Roman" w:cs="Times New Roman"/>
          <w:sz w:val="24"/>
          <w:szCs w:val="24"/>
        </w:rPr>
      </w:pPr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Мурашова, Е. Понять ребёнка [Текст] / Е. Мурашова. - Екатеринбург: </w:t>
      </w:r>
      <w:proofErr w:type="gramStart"/>
      <w:r w:rsidRPr="005A4AA7">
        <w:rPr>
          <w:rFonts w:ascii="Times New Roman" w:eastAsia="Times New Roman" w:hAnsi="Times New Roman" w:cs="Times New Roman"/>
          <w:sz w:val="24"/>
          <w:szCs w:val="24"/>
        </w:rPr>
        <w:t>У-Фактория</w:t>
      </w:r>
      <w:proofErr w:type="gramEnd"/>
      <w:r w:rsidRPr="005A4AA7">
        <w:rPr>
          <w:rFonts w:ascii="Times New Roman" w:eastAsia="Times New Roman" w:hAnsi="Times New Roman" w:cs="Times New Roman"/>
          <w:sz w:val="24"/>
          <w:szCs w:val="24"/>
        </w:rPr>
        <w:t>, 2006. - 416 с.</w:t>
      </w:r>
    </w:p>
    <w:p w:rsidR="00A849BF" w:rsidRPr="005A4AA7" w:rsidRDefault="00A849BF" w:rsidP="00A849BF">
      <w:pPr>
        <w:numPr>
          <w:ilvl w:val="0"/>
          <w:numId w:val="24"/>
        </w:numPr>
        <w:tabs>
          <w:tab w:val="left" w:pos="700"/>
        </w:tabs>
        <w:spacing w:line="0" w:lineRule="atLeast"/>
        <w:ind w:left="700" w:hanging="431"/>
        <w:rPr>
          <w:rFonts w:ascii="Times New Roman" w:eastAsia="Times New Roman" w:hAnsi="Times New Roman" w:cs="Times New Roman"/>
          <w:sz w:val="24"/>
          <w:szCs w:val="24"/>
        </w:rPr>
      </w:pPr>
      <w:r w:rsidRPr="005A4AA7">
        <w:rPr>
          <w:rFonts w:ascii="Times New Roman" w:eastAsia="Times New Roman" w:hAnsi="Times New Roman" w:cs="Times New Roman"/>
          <w:sz w:val="24"/>
          <w:szCs w:val="24"/>
        </w:rPr>
        <w:t>Никольская, О.С.  Аутичный ребёнок: пути помощи [Текст] / О.С.</w:t>
      </w:r>
    </w:p>
    <w:p w:rsidR="00A849BF" w:rsidRPr="005A4AA7" w:rsidRDefault="00A849BF" w:rsidP="00A849BF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9BF" w:rsidRPr="005A4AA7" w:rsidRDefault="00A849BF" w:rsidP="00A849BF">
      <w:pPr>
        <w:spacing w:line="273" w:lineRule="auto"/>
        <w:ind w:left="700" w:hanging="10"/>
        <w:rPr>
          <w:rFonts w:ascii="Times New Roman" w:eastAsia="Times New Roman" w:hAnsi="Times New Roman" w:cs="Times New Roman"/>
          <w:sz w:val="24"/>
          <w:szCs w:val="24"/>
        </w:rPr>
      </w:pPr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Никольская, Е.Р. </w:t>
      </w: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Баенская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, М.М. </w:t>
      </w: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Либлинг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. - М.: </w:t>
      </w: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Теревинф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>, 2000. - 336 с.</w:t>
      </w:r>
    </w:p>
    <w:p w:rsidR="00A849BF" w:rsidRPr="005A4AA7" w:rsidRDefault="00A849BF" w:rsidP="00A84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9BF" w:rsidRPr="005A4AA7" w:rsidRDefault="00A849BF" w:rsidP="00A849BF">
      <w:pPr>
        <w:numPr>
          <w:ilvl w:val="0"/>
          <w:numId w:val="24"/>
        </w:numPr>
        <w:tabs>
          <w:tab w:val="left" w:pos="695"/>
        </w:tabs>
        <w:spacing w:line="276" w:lineRule="auto"/>
        <w:ind w:left="700" w:hanging="4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AA7">
        <w:rPr>
          <w:rFonts w:ascii="Times New Roman" w:eastAsia="Times New Roman" w:hAnsi="Times New Roman" w:cs="Times New Roman"/>
          <w:sz w:val="24"/>
          <w:szCs w:val="24"/>
        </w:rPr>
        <w:t>Никольская, О.С. Аффективная сфера человека. Взгляд сквозь призму детского аутизма [Текст] / О.С. Никольская. - М.: Центр лечебной педагогики, 2000. - 364 с.</w:t>
      </w:r>
    </w:p>
    <w:p w:rsidR="00A849BF" w:rsidRPr="005A4AA7" w:rsidRDefault="00A849BF" w:rsidP="00A849BF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9BF" w:rsidRPr="005A4AA7" w:rsidRDefault="00A849BF" w:rsidP="00A849BF">
      <w:pPr>
        <w:numPr>
          <w:ilvl w:val="0"/>
          <w:numId w:val="24"/>
        </w:numPr>
        <w:tabs>
          <w:tab w:val="left" w:pos="700"/>
        </w:tabs>
        <w:spacing w:line="0" w:lineRule="atLeast"/>
        <w:ind w:left="700" w:hanging="43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Оберст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 Дж. Давайте познакомимся: меня зовут </w:t>
      </w: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Итан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  [Текст] / </w:t>
      </w:r>
      <w:proofErr w:type="gramStart"/>
      <w:r w:rsidRPr="005A4AA7"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gramEnd"/>
      <w:r w:rsidRPr="005A4A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49BF" w:rsidRPr="005A4AA7" w:rsidRDefault="00A849BF" w:rsidP="00A849BF">
      <w:pPr>
        <w:spacing w:line="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9BF" w:rsidRPr="005A4AA7" w:rsidRDefault="00A849BF" w:rsidP="00A849BF">
      <w:pPr>
        <w:spacing w:line="0" w:lineRule="atLeast"/>
        <w:ind w:left="7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Оберст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 / пер. с англ. - М.: Центр лечебной педагогики, 2000. - 56 с.</w:t>
      </w:r>
    </w:p>
    <w:p w:rsidR="00A849BF" w:rsidRPr="005A4AA7" w:rsidRDefault="00A849BF" w:rsidP="00A849BF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9BF" w:rsidRPr="005A4AA7" w:rsidRDefault="00A849BF" w:rsidP="00A849BF">
      <w:pPr>
        <w:numPr>
          <w:ilvl w:val="0"/>
          <w:numId w:val="24"/>
        </w:numPr>
        <w:tabs>
          <w:tab w:val="left" w:pos="700"/>
        </w:tabs>
        <w:spacing w:line="0" w:lineRule="atLeast"/>
        <w:ind w:left="700" w:hanging="431"/>
        <w:rPr>
          <w:rFonts w:ascii="Times New Roman" w:eastAsia="Times New Roman" w:hAnsi="Times New Roman" w:cs="Times New Roman"/>
          <w:sz w:val="24"/>
          <w:szCs w:val="24"/>
        </w:rPr>
      </w:pPr>
      <w:r w:rsidRPr="005A4AA7">
        <w:rPr>
          <w:rFonts w:ascii="Times New Roman" w:eastAsia="Times New Roman" w:hAnsi="Times New Roman" w:cs="Times New Roman"/>
          <w:sz w:val="24"/>
          <w:szCs w:val="24"/>
        </w:rPr>
        <w:t>Пылаева, Н.М.  Школа внимания. Методика развития и коррекции</w:t>
      </w:r>
    </w:p>
    <w:p w:rsidR="00A849BF" w:rsidRPr="005A4AA7" w:rsidRDefault="00A849BF" w:rsidP="00A849BF">
      <w:pPr>
        <w:spacing w:line="0" w:lineRule="atLeast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5A4AA7">
        <w:rPr>
          <w:rFonts w:ascii="Times New Roman" w:eastAsia="Times New Roman" w:hAnsi="Times New Roman" w:cs="Times New Roman"/>
          <w:sz w:val="24"/>
          <w:szCs w:val="24"/>
        </w:rPr>
        <w:t>внимания у детей 5-7 лет: Методическое пособие  [Текст] / Н.М.</w:t>
      </w:r>
    </w:p>
    <w:p w:rsidR="00A849BF" w:rsidRPr="005A4AA7" w:rsidRDefault="00A849BF" w:rsidP="00A849BF">
      <w:pPr>
        <w:spacing w:line="5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9BF" w:rsidRPr="005A4AA7" w:rsidRDefault="00A849BF" w:rsidP="00A849BF">
      <w:pPr>
        <w:spacing w:line="0" w:lineRule="atLeast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Пылаева, Т.В. </w:t>
      </w: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Ахутина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.- М.: </w:t>
      </w: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Теревинф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>, 2001. - 47 с.</w:t>
      </w:r>
    </w:p>
    <w:p w:rsidR="00A849BF" w:rsidRPr="005A4AA7" w:rsidRDefault="00A849BF" w:rsidP="00A849BF">
      <w:pPr>
        <w:spacing w:line="4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9BF" w:rsidRPr="005A4AA7" w:rsidRDefault="00A849BF" w:rsidP="00A849BF">
      <w:pPr>
        <w:numPr>
          <w:ilvl w:val="0"/>
          <w:numId w:val="25"/>
        </w:numPr>
        <w:tabs>
          <w:tab w:val="left" w:pos="701"/>
        </w:tabs>
        <w:spacing w:line="273" w:lineRule="auto"/>
        <w:ind w:left="700" w:right="20" w:hanging="426"/>
        <w:rPr>
          <w:rFonts w:ascii="Times New Roman" w:eastAsia="Times New Roman" w:hAnsi="Times New Roman" w:cs="Times New Roman"/>
          <w:sz w:val="24"/>
          <w:szCs w:val="24"/>
        </w:rPr>
      </w:pPr>
      <w:r w:rsidRPr="005A4AA7">
        <w:rPr>
          <w:rFonts w:ascii="Times New Roman" w:eastAsia="Times New Roman" w:hAnsi="Times New Roman" w:cs="Times New Roman"/>
          <w:sz w:val="24"/>
          <w:szCs w:val="24"/>
        </w:rPr>
        <w:t>Рок, И. Введение в зрительное восприятие, т.1,2. [Текст] / М.: Педагогика, 1980.</w:t>
      </w:r>
    </w:p>
    <w:p w:rsidR="00A849BF" w:rsidRPr="005A4AA7" w:rsidRDefault="00A849BF" w:rsidP="00A84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9BF" w:rsidRPr="005A4AA7" w:rsidRDefault="00A849BF" w:rsidP="00A849BF">
      <w:pPr>
        <w:numPr>
          <w:ilvl w:val="0"/>
          <w:numId w:val="25"/>
        </w:numPr>
        <w:tabs>
          <w:tab w:val="left" w:pos="705"/>
        </w:tabs>
        <w:spacing w:line="276" w:lineRule="auto"/>
        <w:ind w:left="700" w:right="40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A4AA7">
        <w:rPr>
          <w:rFonts w:ascii="Times New Roman" w:eastAsia="Times New Roman" w:hAnsi="Times New Roman" w:cs="Times New Roman"/>
          <w:sz w:val="24"/>
          <w:szCs w:val="24"/>
        </w:rPr>
        <w:t>Тёлле</w:t>
      </w:r>
      <w:proofErr w:type="spellEnd"/>
      <w:proofErr w:type="gramEnd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, Р. Психиатрия с элементами психотерапии [Текст] / Р. </w:t>
      </w: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Тёлле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. - Минск: </w:t>
      </w: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Интерпрессервис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>, 2002. - 496 с.</w:t>
      </w:r>
    </w:p>
    <w:p w:rsidR="00A849BF" w:rsidRPr="005A4AA7" w:rsidRDefault="00A849BF" w:rsidP="00A849BF">
      <w:pPr>
        <w:numPr>
          <w:ilvl w:val="0"/>
          <w:numId w:val="25"/>
        </w:numPr>
        <w:tabs>
          <w:tab w:val="left" w:pos="705"/>
        </w:tabs>
        <w:spacing w:line="273" w:lineRule="auto"/>
        <w:ind w:left="700" w:right="20" w:hanging="426"/>
        <w:rPr>
          <w:rFonts w:ascii="Times New Roman" w:eastAsia="Times New Roman" w:hAnsi="Times New Roman" w:cs="Times New Roman"/>
          <w:sz w:val="24"/>
          <w:szCs w:val="24"/>
        </w:rPr>
      </w:pPr>
      <w:r w:rsidRPr="005A4A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Тимофеева, А.М. Беседы детского доктора [Текст] / А.М. Тимофеева. - М.: </w:t>
      </w: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Теревинф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, 2000. - 2-ое изд. </w:t>
      </w: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. и </w:t>
      </w: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допол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>. - 168 с.</w:t>
      </w:r>
    </w:p>
    <w:p w:rsidR="00A849BF" w:rsidRPr="005A4AA7" w:rsidRDefault="00A849BF" w:rsidP="00A849BF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9BF" w:rsidRPr="005A4AA7" w:rsidRDefault="00A849BF" w:rsidP="00A849BF">
      <w:pPr>
        <w:numPr>
          <w:ilvl w:val="0"/>
          <w:numId w:val="25"/>
        </w:numPr>
        <w:tabs>
          <w:tab w:val="left" w:pos="700"/>
        </w:tabs>
        <w:spacing w:line="273" w:lineRule="auto"/>
        <w:ind w:left="70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Ульенкова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, У.В. Организация и содержание специальной психологической помощи детям с проблемами в развитии [Текст] / У.В. </w:t>
      </w: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Ульенкова</w:t>
      </w:r>
      <w:proofErr w:type="gramStart"/>
      <w:r w:rsidRPr="005A4AA7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5A4AA7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>. Лебедева. - М.: ACADEMIA, 2002. - 176 с.</w:t>
      </w:r>
    </w:p>
    <w:p w:rsidR="00A849BF" w:rsidRPr="005A4AA7" w:rsidRDefault="00A849BF" w:rsidP="00A84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9BF" w:rsidRPr="005A4AA7" w:rsidRDefault="00A849BF" w:rsidP="00A849BF">
      <w:pPr>
        <w:numPr>
          <w:ilvl w:val="0"/>
          <w:numId w:val="25"/>
        </w:numPr>
        <w:tabs>
          <w:tab w:val="left" w:pos="700"/>
        </w:tabs>
        <w:spacing w:line="0" w:lineRule="atLeast"/>
        <w:ind w:left="700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Финни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  Н.Р.  Ребёнок  с  церебральным  параличом:  помощь,  уход,</w:t>
      </w:r>
    </w:p>
    <w:p w:rsidR="00A849BF" w:rsidRPr="005A4AA7" w:rsidRDefault="00A849BF" w:rsidP="00A849BF">
      <w:pPr>
        <w:spacing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9BF" w:rsidRPr="005A4AA7" w:rsidRDefault="00A849BF" w:rsidP="00A849BF">
      <w:pPr>
        <w:spacing w:line="273" w:lineRule="auto"/>
        <w:ind w:left="700"/>
        <w:rPr>
          <w:rFonts w:ascii="Times New Roman" w:eastAsia="Times New Roman" w:hAnsi="Times New Roman" w:cs="Times New Roman"/>
          <w:sz w:val="24"/>
          <w:szCs w:val="24"/>
        </w:rPr>
      </w:pPr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развитие: книга для родителей [Текст] / Н.Р. </w:t>
      </w: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Финни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 / пер. с англ. - М.: </w:t>
      </w: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Теревинф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>, 2001. - 336 с.</w:t>
      </w:r>
    </w:p>
    <w:p w:rsidR="00A849BF" w:rsidRPr="005A4AA7" w:rsidRDefault="00A849BF" w:rsidP="00A84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9BF" w:rsidRPr="005A4AA7" w:rsidRDefault="00A849BF" w:rsidP="00A849BF">
      <w:pPr>
        <w:numPr>
          <w:ilvl w:val="0"/>
          <w:numId w:val="25"/>
        </w:numPr>
        <w:tabs>
          <w:tab w:val="left" w:pos="701"/>
        </w:tabs>
        <w:spacing w:line="276" w:lineRule="auto"/>
        <w:ind w:left="700" w:hanging="426"/>
        <w:rPr>
          <w:rFonts w:ascii="Times New Roman" w:eastAsia="Times New Roman" w:hAnsi="Times New Roman" w:cs="Times New Roman"/>
          <w:sz w:val="24"/>
          <w:szCs w:val="24"/>
        </w:rPr>
      </w:pPr>
      <w:r w:rsidRPr="005A4AA7">
        <w:rPr>
          <w:rFonts w:ascii="Times New Roman" w:eastAsia="Times New Roman" w:hAnsi="Times New Roman" w:cs="Times New Roman"/>
          <w:sz w:val="24"/>
          <w:szCs w:val="24"/>
        </w:rPr>
        <w:t>Холмс, Д. Анормальная психология [Текст] / Д. Холмс. - СПб</w:t>
      </w:r>
      <w:proofErr w:type="gramStart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5A4AA7">
        <w:rPr>
          <w:rFonts w:ascii="Times New Roman" w:eastAsia="Times New Roman" w:hAnsi="Times New Roman" w:cs="Times New Roman"/>
          <w:sz w:val="24"/>
          <w:szCs w:val="24"/>
        </w:rPr>
        <w:t>Издательский дом ПИТЕР, 2003. - 300 с.</w:t>
      </w:r>
    </w:p>
    <w:p w:rsidR="00A849BF" w:rsidRPr="005A4AA7" w:rsidRDefault="00A849BF" w:rsidP="00A849BF">
      <w:pPr>
        <w:numPr>
          <w:ilvl w:val="0"/>
          <w:numId w:val="25"/>
        </w:numPr>
        <w:tabs>
          <w:tab w:val="left" w:pos="696"/>
        </w:tabs>
        <w:spacing w:line="273" w:lineRule="auto"/>
        <w:ind w:left="700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Шац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, И.К. Психозы у детей [Текст] / И.К. </w:t>
      </w: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Шац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>. - М.: Советский спорт, 2002. - 212 с.</w:t>
      </w:r>
    </w:p>
    <w:p w:rsidR="00A849BF" w:rsidRPr="005A4AA7" w:rsidRDefault="00A849BF" w:rsidP="00A849B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9BF" w:rsidRPr="005A4AA7" w:rsidRDefault="00A849BF" w:rsidP="00A849BF">
      <w:pPr>
        <w:numPr>
          <w:ilvl w:val="0"/>
          <w:numId w:val="25"/>
        </w:numPr>
        <w:tabs>
          <w:tab w:val="left" w:pos="701"/>
        </w:tabs>
        <w:spacing w:line="273" w:lineRule="auto"/>
        <w:ind w:left="700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Шипицина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 xml:space="preserve">, Л.М. Необучаемый ребёнок в семье и обществе [Текст] / Л.М. </w:t>
      </w:r>
      <w:proofErr w:type="spellStart"/>
      <w:r w:rsidRPr="005A4AA7">
        <w:rPr>
          <w:rFonts w:ascii="Times New Roman" w:eastAsia="Times New Roman" w:hAnsi="Times New Roman" w:cs="Times New Roman"/>
          <w:sz w:val="24"/>
          <w:szCs w:val="24"/>
        </w:rPr>
        <w:t>Шипицина</w:t>
      </w:r>
      <w:proofErr w:type="spellEnd"/>
      <w:r w:rsidRPr="005A4AA7">
        <w:rPr>
          <w:rFonts w:ascii="Times New Roman" w:eastAsia="Times New Roman" w:hAnsi="Times New Roman" w:cs="Times New Roman"/>
          <w:sz w:val="24"/>
          <w:szCs w:val="24"/>
        </w:rPr>
        <w:t>. - М.: Дидактика - Плюс, 2002.- 496 с.</w:t>
      </w:r>
    </w:p>
    <w:p w:rsidR="00A849BF" w:rsidRPr="005A4AA7" w:rsidRDefault="00A849BF" w:rsidP="00A849BF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849BF" w:rsidRPr="005A4AA7" w:rsidRDefault="00A849BF" w:rsidP="00A849BF">
      <w:pPr>
        <w:numPr>
          <w:ilvl w:val="0"/>
          <w:numId w:val="25"/>
        </w:numPr>
        <w:tabs>
          <w:tab w:val="left" w:pos="701"/>
        </w:tabs>
        <w:spacing w:line="304" w:lineRule="auto"/>
        <w:ind w:left="700" w:right="20" w:hanging="426"/>
        <w:rPr>
          <w:rFonts w:ascii="Times New Roman" w:eastAsia="Times New Roman" w:hAnsi="Times New Roman" w:cs="Times New Roman"/>
          <w:sz w:val="24"/>
          <w:szCs w:val="24"/>
        </w:rPr>
      </w:pPr>
      <w:r w:rsidRPr="005A4AA7">
        <w:rPr>
          <w:rFonts w:ascii="Times New Roman" w:eastAsia="Times New Roman" w:hAnsi="Times New Roman" w:cs="Times New Roman"/>
          <w:sz w:val="24"/>
          <w:szCs w:val="24"/>
        </w:rPr>
        <w:t>Шипицына, Л.М. Развитие навыков общения у детей [Текст] /Л.М. Шипицына. - Санкт-Петербург: Союз, 2004. - 335 с.</w:t>
      </w:r>
    </w:p>
    <w:p w:rsidR="00A849BF" w:rsidRPr="005A4AA7" w:rsidRDefault="00A849BF" w:rsidP="00A849BF">
      <w:pPr>
        <w:rPr>
          <w:rFonts w:ascii="Times New Roman" w:hAnsi="Times New Roman" w:cs="Times New Roman"/>
          <w:sz w:val="24"/>
          <w:szCs w:val="24"/>
        </w:rPr>
      </w:pPr>
    </w:p>
    <w:p w:rsidR="009729FB" w:rsidRPr="005A4AA7" w:rsidRDefault="009729FB" w:rsidP="009C3CE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729FB" w:rsidRPr="005A4AA7" w:rsidSect="009C3CE7">
      <w:footerReference w:type="default" r:id="rId11"/>
      <w:pgSz w:w="11900" w:h="16838"/>
      <w:pgMar w:top="1106" w:right="1129" w:bottom="417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E2" w:rsidRDefault="00270EE2" w:rsidP="006A6232">
      <w:r>
        <w:separator/>
      </w:r>
    </w:p>
  </w:endnote>
  <w:endnote w:type="continuationSeparator" w:id="0">
    <w:p w:rsidR="00270EE2" w:rsidRDefault="00270EE2" w:rsidP="006A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4A" w:rsidRDefault="00537D4A">
    <w:pPr>
      <w:pStyle w:val="a4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4A" w:rsidRDefault="00270EE2">
    <w:pPr>
      <w:pStyle w:val="a4"/>
      <w:spacing w:line="14" w:lineRule="auto"/>
    </w:pPr>
    <w:r>
      <w:rPr>
        <w:sz w:val="25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7pt;margin-top:783.15pt;width:11.7pt;height:14.2pt;z-index:-251658240;mso-position-horizontal-relative:page;mso-position-vertical-relative:page" filled="f" stroked="f">
          <v:textbox style="mso-next-textbox:#_x0000_s2049" inset="0,0,0,0">
            <w:txbxContent>
              <w:p w:rsidR="00537D4A" w:rsidRDefault="00537D4A">
                <w:pPr>
                  <w:spacing w:before="4"/>
                  <w:ind w:left="60"/>
                  <w:rPr>
                    <w:rFonts w:ascii="Consolas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4A" w:rsidRDefault="00537D4A">
    <w:pPr>
      <w:pStyle w:val="a4"/>
      <w:spacing w:line="14" w:lineRule="auto"/>
    </w:pPr>
    <w:r>
      <w:rPr>
        <w:noProof/>
        <w:sz w:val="25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CDFF079" wp14:editId="36195575">
              <wp:simplePos x="0" y="0"/>
              <wp:positionH relativeFrom="page">
                <wp:posOffset>3928110</wp:posOffset>
              </wp:positionH>
              <wp:positionV relativeFrom="page">
                <wp:posOffset>9932670</wp:posOffset>
              </wp:positionV>
              <wp:extent cx="226060" cy="205740"/>
              <wp:effectExtent l="0" t="0" r="0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7D4A" w:rsidRDefault="00537D4A">
                          <w:pPr>
                            <w:spacing w:before="2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26" type="#_x0000_t202" style="position:absolute;margin-left:309.3pt;margin-top:782.1pt;width:17.8pt;height:16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" filled="f" stroked="f">
              <v:textbox inset="0,0,0,0">
                <w:txbxContent>
                  <w:p w:rsidR="00537D4A" w:rsidRDefault="00537D4A">
                    <w:pPr>
                      <w:spacing w:before="2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E2" w:rsidRDefault="00270EE2" w:rsidP="006A6232">
      <w:r>
        <w:separator/>
      </w:r>
    </w:p>
  </w:footnote>
  <w:footnote w:type="continuationSeparator" w:id="0">
    <w:p w:rsidR="00270EE2" w:rsidRDefault="00270EE2" w:rsidP="006A6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28"/>
    <w:multiLevelType w:val="hybridMultilevel"/>
    <w:tmpl w:val="15014ACA"/>
    <w:lvl w:ilvl="0" w:tplc="FFFFFFFF">
      <w:start w:val="1"/>
      <w:numFmt w:val="bullet"/>
      <w:lvlText w:val="к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2A"/>
    <w:multiLevelType w:val="hybridMultilevel"/>
    <w:tmpl w:val="098A3148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2B"/>
    <w:multiLevelType w:val="hybridMultilevel"/>
    <w:tmpl w:val="799D0246"/>
    <w:lvl w:ilvl="0" w:tplc="FFFFFFFF">
      <w:start w:val="1"/>
      <w:numFmt w:val="decimal"/>
      <w:lvlText w:val="2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2C"/>
    <w:multiLevelType w:val="hybridMultilevel"/>
    <w:tmpl w:val="06B94764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2D"/>
    <w:multiLevelType w:val="hybridMultilevel"/>
    <w:tmpl w:val="42C296BC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2E"/>
    <w:multiLevelType w:val="hybridMultilevel"/>
    <w:tmpl w:val="168E121E"/>
    <w:lvl w:ilvl="0" w:tplc="FFFFFFFF">
      <w:start w:val="1"/>
      <w:numFmt w:val="bullet"/>
      <w:lvlText w:val="к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2F"/>
    <w:multiLevelType w:val="hybridMultilevel"/>
    <w:tmpl w:val="1EBA5D2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30"/>
    <w:multiLevelType w:val="hybridMultilevel"/>
    <w:tmpl w:val="661E3F1E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31"/>
    <w:multiLevelType w:val="hybridMultilevel"/>
    <w:tmpl w:val="5DC79EA8"/>
    <w:lvl w:ilvl="0" w:tplc="FFFFFFFF">
      <w:start w:val="1"/>
      <w:numFmt w:val="decimal"/>
      <w:lvlText w:val="2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32"/>
    <w:multiLevelType w:val="hybridMultilevel"/>
    <w:tmpl w:val="540A471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33"/>
    <w:multiLevelType w:val="hybridMultilevel"/>
    <w:tmpl w:val="7BD3EE7A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49"/>
    <w:multiLevelType w:val="hybridMultilevel"/>
    <w:tmpl w:val="094211F2"/>
    <w:lvl w:ilvl="0" w:tplc="FFFFFFFF">
      <w:start w:val="1"/>
      <w:numFmt w:val="bullet"/>
      <w:lvlText w:val="к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000004A"/>
    <w:multiLevelType w:val="hybridMultilevel"/>
    <w:tmpl w:val="00885E1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0000004B"/>
    <w:multiLevelType w:val="hybridMultilevel"/>
    <w:tmpl w:val="7627211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0000004C"/>
    <w:multiLevelType w:val="hybridMultilevel"/>
    <w:tmpl w:val="4C04A8AE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0000004D"/>
    <w:multiLevelType w:val="hybridMultilevel"/>
    <w:tmpl w:val="1716703A"/>
    <w:lvl w:ilvl="0" w:tplc="FFFFFFFF">
      <w:start w:val="1"/>
      <w:numFmt w:val="decimal"/>
      <w:lvlText w:val="2.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0000004E"/>
    <w:multiLevelType w:val="hybridMultilevel"/>
    <w:tmpl w:val="14E17E32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0000004F"/>
    <w:multiLevelType w:val="hybridMultilevel"/>
    <w:tmpl w:val="3222E7CC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0000005C"/>
    <w:multiLevelType w:val="hybridMultilevel"/>
    <w:tmpl w:val="49DA307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и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0000005E"/>
    <w:multiLevelType w:val="hybridMultilevel"/>
    <w:tmpl w:val="5FB8370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0000005F"/>
    <w:multiLevelType w:val="hybridMultilevel"/>
    <w:tmpl w:val="50801EE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00000060"/>
    <w:multiLevelType w:val="hybridMultilevel"/>
    <w:tmpl w:val="0488AC1A"/>
    <w:lvl w:ilvl="0" w:tplc="FFFFFFFF">
      <w:start w:val="9"/>
      <w:numFmt w:val="decimal"/>
      <w:lvlText w:val="%1."/>
      <w:lvlJc w:val="left"/>
      <w:pPr>
        <w:ind w:left="0" w:firstLine="0"/>
      </w:pPr>
    </w:lvl>
    <w:lvl w:ilvl="1" w:tplc="FFFFFFFF">
      <w:start w:val="10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3">
    <w:nsid w:val="00000061"/>
    <w:multiLevelType w:val="hybridMultilevel"/>
    <w:tmpl w:val="5FB8011C"/>
    <w:lvl w:ilvl="0" w:tplc="FFFFFFFF">
      <w:start w:val="1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4">
    <w:nsid w:val="00000062"/>
    <w:multiLevelType w:val="hybridMultilevel"/>
    <w:tmpl w:val="6AA78F7E"/>
    <w:lvl w:ilvl="0" w:tplc="FFFFFFFF">
      <w:start w:val="2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00000063"/>
    <w:multiLevelType w:val="hybridMultilevel"/>
    <w:tmpl w:val="7672BD22"/>
    <w:lvl w:ilvl="0" w:tplc="FFFFFFFF">
      <w:start w:val="30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0A8951EB"/>
    <w:multiLevelType w:val="hybridMultilevel"/>
    <w:tmpl w:val="D5EA12E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09A237D"/>
    <w:multiLevelType w:val="hybridMultilevel"/>
    <w:tmpl w:val="ED628DA4"/>
    <w:lvl w:ilvl="0" w:tplc="A924758C">
      <w:start w:val="1"/>
      <w:numFmt w:val="decimal"/>
      <w:lvlText w:val="%1"/>
      <w:lvlJc w:val="left"/>
      <w:pPr>
        <w:ind w:left="4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0" w:hanging="360"/>
      </w:pPr>
    </w:lvl>
    <w:lvl w:ilvl="2" w:tplc="0419001B" w:tentative="1">
      <w:start w:val="1"/>
      <w:numFmt w:val="lowerRoman"/>
      <w:lvlText w:val="%3."/>
      <w:lvlJc w:val="right"/>
      <w:pPr>
        <w:ind w:left="6130" w:hanging="180"/>
      </w:pPr>
    </w:lvl>
    <w:lvl w:ilvl="3" w:tplc="0419000F">
      <w:start w:val="1"/>
      <w:numFmt w:val="decimal"/>
      <w:lvlText w:val="%4."/>
      <w:lvlJc w:val="left"/>
      <w:pPr>
        <w:ind w:left="6850" w:hanging="360"/>
      </w:pPr>
    </w:lvl>
    <w:lvl w:ilvl="4" w:tplc="04190019" w:tentative="1">
      <w:start w:val="1"/>
      <w:numFmt w:val="lowerLetter"/>
      <w:lvlText w:val="%5."/>
      <w:lvlJc w:val="left"/>
      <w:pPr>
        <w:ind w:left="7570" w:hanging="360"/>
      </w:pPr>
    </w:lvl>
    <w:lvl w:ilvl="5" w:tplc="0419001B" w:tentative="1">
      <w:start w:val="1"/>
      <w:numFmt w:val="lowerRoman"/>
      <w:lvlText w:val="%6."/>
      <w:lvlJc w:val="right"/>
      <w:pPr>
        <w:ind w:left="8290" w:hanging="180"/>
      </w:pPr>
    </w:lvl>
    <w:lvl w:ilvl="6" w:tplc="0419000F" w:tentative="1">
      <w:start w:val="1"/>
      <w:numFmt w:val="decimal"/>
      <w:lvlText w:val="%7."/>
      <w:lvlJc w:val="left"/>
      <w:pPr>
        <w:ind w:left="9010" w:hanging="360"/>
      </w:pPr>
    </w:lvl>
    <w:lvl w:ilvl="7" w:tplc="04190019" w:tentative="1">
      <w:start w:val="1"/>
      <w:numFmt w:val="lowerLetter"/>
      <w:lvlText w:val="%8."/>
      <w:lvlJc w:val="left"/>
      <w:pPr>
        <w:ind w:left="9730" w:hanging="360"/>
      </w:pPr>
    </w:lvl>
    <w:lvl w:ilvl="8" w:tplc="0419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28">
    <w:nsid w:val="13D51455"/>
    <w:multiLevelType w:val="hybridMultilevel"/>
    <w:tmpl w:val="67DCED12"/>
    <w:lvl w:ilvl="0" w:tplc="7AFEEEB2">
      <w:start w:val="1"/>
      <w:numFmt w:val="decimal"/>
      <w:lvlText w:val="%1."/>
      <w:lvlJc w:val="left"/>
      <w:pPr>
        <w:ind w:left="561" w:hanging="238"/>
        <w:jc w:val="right"/>
      </w:pPr>
      <w:rPr>
        <w:rFonts w:hint="default"/>
        <w:b/>
        <w:bCs/>
        <w:i/>
        <w:w w:val="91"/>
        <w:lang w:val="ru-RU" w:eastAsia="en-US" w:bidi="ar-SA"/>
      </w:rPr>
    </w:lvl>
    <w:lvl w:ilvl="1" w:tplc="EB62CE32">
      <w:start w:val="2"/>
      <w:numFmt w:val="decimal"/>
      <w:lvlText w:val="%2."/>
      <w:lvlJc w:val="left"/>
      <w:pPr>
        <w:ind w:left="2427" w:hanging="241"/>
        <w:jc w:val="left"/>
      </w:pPr>
      <w:rPr>
        <w:rFonts w:ascii="Times New Roman" w:eastAsia="Times New Roman" w:hAnsi="Times New Roman" w:cs="Times New Roman" w:hint="default"/>
        <w:b/>
        <w:bCs/>
        <w:w w:val="93"/>
        <w:sz w:val="25"/>
        <w:szCs w:val="25"/>
        <w:lang w:val="ru-RU" w:eastAsia="en-US" w:bidi="ar-SA"/>
      </w:rPr>
    </w:lvl>
    <w:lvl w:ilvl="2" w:tplc="F4FE7DB6">
      <w:start w:val="1"/>
      <w:numFmt w:val="decimal"/>
      <w:lvlText w:val="%3."/>
      <w:lvlJc w:val="left"/>
      <w:pPr>
        <w:ind w:left="3502" w:hanging="236"/>
        <w:jc w:val="right"/>
      </w:pPr>
      <w:rPr>
        <w:rFonts w:hint="default"/>
        <w:b/>
        <w:bCs/>
        <w:i/>
        <w:w w:val="92"/>
        <w:lang w:val="ru-RU" w:eastAsia="en-US" w:bidi="ar-SA"/>
      </w:rPr>
    </w:lvl>
    <w:lvl w:ilvl="3" w:tplc="567A1442">
      <w:start w:val="1"/>
      <w:numFmt w:val="decimal"/>
      <w:lvlText w:val="%4"/>
      <w:lvlJc w:val="left"/>
      <w:pPr>
        <w:ind w:left="4330" w:hanging="181"/>
        <w:jc w:val="left"/>
      </w:pPr>
      <w:rPr>
        <w:rFonts w:hint="default"/>
        <w:b/>
        <w:bCs/>
        <w:w w:val="88"/>
        <w:lang w:val="ru-RU" w:eastAsia="en-US" w:bidi="ar-SA"/>
      </w:rPr>
    </w:lvl>
    <w:lvl w:ilvl="4" w:tplc="7B723120">
      <w:numFmt w:val="bullet"/>
      <w:lvlText w:val="•"/>
      <w:lvlJc w:val="left"/>
      <w:pPr>
        <w:ind w:left="4340" w:hanging="181"/>
      </w:pPr>
      <w:rPr>
        <w:rFonts w:hint="default"/>
        <w:lang w:val="ru-RU" w:eastAsia="en-US" w:bidi="ar-SA"/>
      </w:rPr>
    </w:lvl>
    <w:lvl w:ilvl="5" w:tplc="FE20CB3C">
      <w:numFmt w:val="bullet"/>
      <w:lvlText w:val="•"/>
      <w:lvlJc w:val="left"/>
      <w:pPr>
        <w:ind w:left="4660" w:hanging="181"/>
      </w:pPr>
      <w:rPr>
        <w:rFonts w:hint="default"/>
        <w:lang w:val="ru-RU" w:eastAsia="en-US" w:bidi="ar-SA"/>
      </w:rPr>
    </w:lvl>
    <w:lvl w:ilvl="6" w:tplc="42C03062">
      <w:numFmt w:val="bullet"/>
      <w:lvlText w:val="•"/>
      <w:lvlJc w:val="left"/>
      <w:pPr>
        <w:ind w:left="5688" w:hanging="181"/>
      </w:pPr>
      <w:rPr>
        <w:rFonts w:hint="default"/>
        <w:lang w:val="ru-RU" w:eastAsia="en-US" w:bidi="ar-SA"/>
      </w:rPr>
    </w:lvl>
    <w:lvl w:ilvl="7" w:tplc="743C9C7C">
      <w:numFmt w:val="bullet"/>
      <w:lvlText w:val="•"/>
      <w:lvlJc w:val="left"/>
      <w:pPr>
        <w:ind w:left="6716" w:hanging="181"/>
      </w:pPr>
      <w:rPr>
        <w:rFonts w:hint="default"/>
        <w:lang w:val="ru-RU" w:eastAsia="en-US" w:bidi="ar-SA"/>
      </w:rPr>
    </w:lvl>
    <w:lvl w:ilvl="8" w:tplc="CDDAA8E4">
      <w:numFmt w:val="bullet"/>
      <w:lvlText w:val="•"/>
      <w:lvlJc w:val="left"/>
      <w:pPr>
        <w:ind w:left="7744" w:hanging="181"/>
      </w:pPr>
      <w:rPr>
        <w:rFonts w:hint="default"/>
        <w:lang w:val="ru-RU" w:eastAsia="en-US" w:bidi="ar-SA"/>
      </w:rPr>
    </w:lvl>
  </w:abstractNum>
  <w:abstractNum w:abstractNumId="29">
    <w:nsid w:val="1822173D"/>
    <w:multiLevelType w:val="hybridMultilevel"/>
    <w:tmpl w:val="74962524"/>
    <w:lvl w:ilvl="0" w:tplc="4B929D1C">
      <w:numFmt w:val="bullet"/>
      <w:lvlText w:val="•"/>
      <w:lvlJc w:val="left"/>
      <w:pPr>
        <w:ind w:left="958" w:hanging="354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A45015A8">
      <w:numFmt w:val="bullet"/>
      <w:lvlText w:val="•"/>
      <w:lvlJc w:val="left"/>
      <w:pPr>
        <w:ind w:left="1844" w:hanging="354"/>
      </w:pPr>
      <w:rPr>
        <w:rFonts w:hint="default"/>
        <w:lang w:val="ru-RU" w:eastAsia="en-US" w:bidi="ar-SA"/>
      </w:rPr>
    </w:lvl>
    <w:lvl w:ilvl="2" w:tplc="5446831A">
      <w:numFmt w:val="bullet"/>
      <w:lvlText w:val="•"/>
      <w:lvlJc w:val="left"/>
      <w:pPr>
        <w:ind w:left="2728" w:hanging="354"/>
      </w:pPr>
      <w:rPr>
        <w:rFonts w:hint="default"/>
        <w:lang w:val="ru-RU" w:eastAsia="en-US" w:bidi="ar-SA"/>
      </w:rPr>
    </w:lvl>
    <w:lvl w:ilvl="3" w:tplc="DB0A9CE4">
      <w:numFmt w:val="bullet"/>
      <w:lvlText w:val="•"/>
      <w:lvlJc w:val="left"/>
      <w:pPr>
        <w:ind w:left="3612" w:hanging="354"/>
      </w:pPr>
      <w:rPr>
        <w:rFonts w:hint="default"/>
        <w:lang w:val="ru-RU" w:eastAsia="en-US" w:bidi="ar-SA"/>
      </w:rPr>
    </w:lvl>
    <w:lvl w:ilvl="4" w:tplc="79F05E1C">
      <w:numFmt w:val="bullet"/>
      <w:lvlText w:val="•"/>
      <w:lvlJc w:val="left"/>
      <w:pPr>
        <w:ind w:left="4496" w:hanging="354"/>
      </w:pPr>
      <w:rPr>
        <w:rFonts w:hint="default"/>
        <w:lang w:val="ru-RU" w:eastAsia="en-US" w:bidi="ar-SA"/>
      </w:rPr>
    </w:lvl>
    <w:lvl w:ilvl="5" w:tplc="C450CCE2">
      <w:numFmt w:val="bullet"/>
      <w:lvlText w:val="•"/>
      <w:lvlJc w:val="left"/>
      <w:pPr>
        <w:ind w:left="5380" w:hanging="354"/>
      </w:pPr>
      <w:rPr>
        <w:rFonts w:hint="default"/>
        <w:lang w:val="ru-RU" w:eastAsia="en-US" w:bidi="ar-SA"/>
      </w:rPr>
    </w:lvl>
    <w:lvl w:ilvl="6" w:tplc="AC1896E8">
      <w:numFmt w:val="bullet"/>
      <w:lvlText w:val="•"/>
      <w:lvlJc w:val="left"/>
      <w:pPr>
        <w:ind w:left="6264" w:hanging="354"/>
      </w:pPr>
      <w:rPr>
        <w:rFonts w:hint="default"/>
        <w:lang w:val="ru-RU" w:eastAsia="en-US" w:bidi="ar-SA"/>
      </w:rPr>
    </w:lvl>
    <w:lvl w:ilvl="7" w:tplc="B7189EE0">
      <w:numFmt w:val="bullet"/>
      <w:lvlText w:val="•"/>
      <w:lvlJc w:val="left"/>
      <w:pPr>
        <w:ind w:left="7148" w:hanging="354"/>
      </w:pPr>
      <w:rPr>
        <w:rFonts w:hint="default"/>
        <w:lang w:val="ru-RU" w:eastAsia="en-US" w:bidi="ar-SA"/>
      </w:rPr>
    </w:lvl>
    <w:lvl w:ilvl="8" w:tplc="5E321256">
      <w:numFmt w:val="bullet"/>
      <w:lvlText w:val="•"/>
      <w:lvlJc w:val="left"/>
      <w:pPr>
        <w:ind w:left="8032" w:hanging="354"/>
      </w:pPr>
      <w:rPr>
        <w:rFonts w:hint="default"/>
        <w:lang w:val="ru-RU" w:eastAsia="en-US" w:bidi="ar-SA"/>
      </w:rPr>
    </w:lvl>
  </w:abstractNum>
  <w:abstractNum w:abstractNumId="30">
    <w:nsid w:val="1B222A74"/>
    <w:multiLevelType w:val="hybridMultilevel"/>
    <w:tmpl w:val="D0CCB866"/>
    <w:lvl w:ilvl="0" w:tplc="B1406796">
      <w:numFmt w:val="bullet"/>
      <w:lvlText w:val="-"/>
      <w:lvlJc w:val="left"/>
      <w:pPr>
        <w:ind w:left="240" w:hanging="140"/>
      </w:pPr>
      <w:rPr>
        <w:rFonts w:ascii="Times New Roman" w:eastAsia="Times New Roman" w:hAnsi="Times New Roman" w:cs="Times New Roman" w:hint="default"/>
        <w:w w:val="96"/>
        <w:sz w:val="25"/>
        <w:szCs w:val="25"/>
        <w:lang w:val="ru-RU" w:eastAsia="en-US" w:bidi="ar-SA"/>
      </w:rPr>
    </w:lvl>
    <w:lvl w:ilvl="1" w:tplc="51187C9C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2" w:tplc="05B2BA28">
      <w:numFmt w:val="bullet"/>
      <w:lvlText w:val="•"/>
      <w:lvlJc w:val="left"/>
      <w:pPr>
        <w:ind w:left="2152" w:hanging="140"/>
      </w:pPr>
      <w:rPr>
        <w:rFonts w:hint="default"/>
        <w:lang w:val="ru-RU" w:eastAsia="en-US" w:bidi="ar-SA"/>
      </w:rPr>
    </w:lvl>
    <w:lvl w:ilvl="3" w:tplc="334AF4EC">
      <w:numFmt w:val="bullet"/>
      <w:lvlText w:val="•"/>
      <w:lvlJc w:val="left"/>
      <w:pPr>
        <w:ind w:left="3108" w:hanging="140"/>
      </w:pPr>
      <w:rPr>
        <w:rFonts w:hint="default"/>
        <w:lang w:val="ru-RU" w:eastAsia="en-US" w:bidi="ar-SA"/>
      </w:rPr>
    </w:lvl>
    <w:lvl w:ilvl="4" w:tplc="89D4310C">
      <w:numFmt w:val="bullet"/>
      <w:lvlText w:val="•"/>
      <w:lvlJc w:val="left"/>
      <w:pPr>
        <w:ind w:left="4064" w:hanging="140"/>
      </w:pPr>
      <w:rPr>
        <w:rFonts w:hint="default"/>
        <w:lang w:val="ru-RU" w:eastAsia="en-US" w:bidi="ar-SA"/>
      </w:rPr>
    </w:lvl>
    <w:lvl w:ilvl="5" w:tplc="12C0C60C">
      <w:numFmt w:val="bullet"/>
      <w:lvlText w:val="•"/>
      <w:lvlJc w:val="left"/>
      <w:pPr>
        <w:ind w:left="5020" w:hanging="140"/>
      </w:pPr>
      <w:rPr>
        <w:rFonts w:hint="default"/>
        <w:lang w:val="ru-RU" w:eastAsia="en-US" w:bidi="ar-SA"/>
      </w:rPr>
    </w:lvl>
    <w:lvl w:ilvl="6" w:tplc="2D8815C0">
      <w:numFmt w:val="bullet"/>
      <w:lvlText w:val="•"/>
      <w:lvlJc w:val="left"/>
      <w:pPr>
        <w:ind w:left="5976" w:hanging="140"/>
      </w:pPr>
      <w:rPr>
        <w:rFonts w:hint="default"/>
        <w:lang w:val="ru-RU" w:eastAsia="en-US" w:bidi="ar-SA"/>
      </w:rPr>
    </w:lvl>
    <w:lvl w:ilvl="7" w:tplc="ECFC27FE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  <w:lvl w:ilvl="8" w:tplc="A1D4CCF0">
      <w:numFmt w:val="bullet"/>
      <w:lvlText w:val="•"/>
      <w:lvlJc w:val="left"/>
      <w:pPr>
        <w:ind w:left="7888" w:hanging="140"/>
      </w:pPr>
      <w:rPr>
        <w:rFonts w:hint="default"/>
        <w:lang w:val="ru-RU" w:eastAsia="en-US" w:bidi="ar-SA"/>
      </w:rPr>
    </w:lvl>
  </w:abstractNum>
  <w:abstractNum w:abstractNumId="31">
    <w:nsid w:val="207D2352"/>
    <w:multiLevelType w:val="multilevel"/>
    <w:tmpl w:val="4DDEA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23DE43A1"/>
    <w:multiLevelType w:val="hybridMultilevel"/>
    <w:tmpl w:val="ED628DA4"/>
    <w:lvl w:ilvl="0" w:tplc="A924758C">
      <w:start w:val="1"/>
      <w:numFmt w:val="decimal"/>
      <w:lvlText w:val="%1"/>
      <w:lvlJc w:val="left"/>
      <w:pPr>
        <w:ind w:left="4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0" w:hanging="360"/>
      </w:pPr>
    </w:lvl>
    <w:lvl w:ilvl="2" w:tplc="0419001B" w:tentative="1">
      <w:start w:val="1"/>
      <w:numFmt w:val="lowerRoman"/>
      <w:lvlText w:val="%3."/>
      <w:lvlJc w:val="right"/>
      <w:pPr>
        <w:ind w:left="6130" w:hanging="180"/>
      </w:pPr>
    </w:lvl>
    <w:lvl w:ilvl="3" w:tplc="0419000F">
      <w:start w:val="1"/>
      <w:numFmt w:val="decimal"/>
      <w:lvlText w:val="%4."/>
      <w:lvlJc w:val="left"/>
      <w:pPr>
        <w:ind w:left="6850" w:hanging="360"/>
      </w:pPr>
    </w:lvl>
    <w:lvl w:ilvl="4" w:tplc="04190019" w:tentative="1">
      <w:start w:val="1"/>
      <w:numFmt w:val="lowerLetter"/>
      <w:lvlText w:val="%5."/>
      <w:lvlJc w:val="left"/>
      <w:pPr>
        <w:ind w:left="7570" w:hanging="360"/>
      </w:pPr>
    </w:lvl>
    <w:lvl w:ilvl="5" w:tplc="0419001B" w:tentative="1">
      <w:start w:val="1"/>
      <w:numFmt w:val="lowerRoman"/>
      <w:lvlText w:val="%6."/>
      <w:lvlJc w:val="right"/>
      <w:pPr>
        <w:ind w:left="8290" w:hanging="180"/>
      </w:pPr>
    </w:lvl>
    <w:lvl w:ilvl="6" w:tplc="0419000F" w:tentative="1">
      <w:start w:val="1"/>
      <w:numFmt w:val="decimal"/>
      <w:lvlText w:val="%7."/>
      <w:lvlJc w:val="left"/>
      <w:pPr>
        <w:ind w:left="9010" w:hanging="360"/>
      </w:pPr>
    </w:lvl>
    <w:lvl w:ilvl="7" w:tplc="04190019" w:tentative="1">
      <w:start w:val="1"/>
      <w:numFmt w:val="lowerLetter"/>
      <w:lvlText w:val="%8."/>
      <w:lvlJc w:val="left"/>
      <w:pPr>
        <w:ind w:left="9730" w:hanging="360"/>
      </w:pPr>
    </w:lvl>
    <w:lvl w:ilvl="8" w:tplc="0419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33">
    <w:nsid w:val="37416650"/>
    <w:multiLevelType w:val="hybridMultilevel"/>
    <w:tmpl w:val="ED628DA4"/>
    <w:lvl w:ilvl="0" w:tplc="A924758C">
      <w:start w:val="1"/>
      <w:numFmt w:val="decimal"/>
      <w:lvlText w:val="%1"/>
      <w:lvlJc w:val="left"/>
      <w:pPr>
        <w:ind w:left="4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0" w:hanging="360"/>
      </w:pPr>
    </w:lvl>
    <w:lvl w:ilvl="2" w:tplc="0419001B" w:tentative="1">
      <w:start w:val="1"/>
      <w:numFmt w:val="lowerRoman"/>
      <w:lvlText w:val="%3."/>
      <w:lvlJc w:val="right"/>
      <w:pPr>
        <w:ind w:left="6130" w:hanging="180"/>
      </w:pPr>
    </w:lvl>
    <w:lvl w:ilvl="3" w:tplc="0419000F">
      <w:start w:val="1"/>
      <w:numFmt w:val="decimal"/>
      <w:lvlText w:val="%4."/>
      <w:lvlJc w:val="left"/>
      <w:pPr>
        <w:ind w:left="6850" w:hanging="360"/>
      </w:pPr>
    </w:lvl>
    <w:lvl w:ilvl="4" w:tplc="04190019" w:tentative="1">
      <w:start w:val="1"/>
      <w:numFmt w:val="lowerLetter"/>
      <w:lvlText w:val="%5."/>
      <w:lvlJc w:val="left"/>
      <w:pPr>
        <w:ind w:left="7570" w:hanging="360"/>
      </w:pPr>
    </w:lvl>
    <w:lvl w:ilvl="5" w:tplc="0419001B" w:tentative="1">
      <w:start w:val="1"/>
      <w:numFmt w:val="lowerRoman"/>
      <w:lvlText w:val="%6."/>
      <w:lvlJc w:val="right"/>
      <w:pPr>
        <w:ind w:left="8290" w:hanging="180"/>
      </w:pPr>
    </w:lvl>
    <w:lvl w:ilvl="6" w:tplc="0419000F" w:tentative="1">
      <w:start w:val="1"/>
      <w:numFmt w:val="decimal"/>
      <w:lvlText w:val="%7."/>
      <w:lvlJc w:val="left"/>
      <w:pPr>
        <w:ind w:left="9010" w:hanging="360"/>
      </w:pPr>
    </w:lvl>
    <w:lvl w:ilvl="7" w:tplc="04190019" w:tentative="1">
      <w:start w:val="1"/>
      <w:numFmt w:val="lowerLetter"/>
      <w:lvlText w:val="%8."/>
      <w:lvlJc w:val="left"/>
      <w:pPr>
        <w:ind w:left="9730" w:hanging="360"/>
      </w:pPr>
    </w:lvl>
    <w:lvl w:ilvl="8" w:tplc="0419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34">
    <w:nsid w:val="387B0972"/>
    <w:multiLevelType w:val="hybridMultilevel"/>
    <w:tmpl w:val="05142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577F52"/>
    <w:multiLevelType w:val="hybridMultilevel"/>
    <w:tmpl w:val="63705072"/>
    <w:lvl w:ilvl="0" w:tplc="BF7EC100">
      <w:start w:val="1"/>
      <w:numFmt w:val="decimal"/>
      <w:lvlText w:val="%1."/>
      <w:lvlJc w:val="left"/>
      <w:pPr>
        <w:ind w:left="479" w:hanging="237"/>
        <w:jc w:val="left"/>
      </w:pPr>
      <w:rPr>
        <w:rFonts w:ascii="Times New Roman" w:eastAsia="Times New Roman" w:hAnsi="Times New Roman" w:cs="Times New Roman" w:hint="default"/>
        <w:b/>
        <w:bCs/>
        <w:i/>
        <w:w w:val="89"/>
        <w:sz w:val="25"/>
        <w:szCs w:val="25"/>
        <w:lang w:val="ru-RU" w:eastAsia="en-US" w:bidi="ar-SA"/>
      </w:rPr>
    </w:lvl>
    <w:lvl w:ilvl="1" w:tplc="A75AA56A">
      <w:start w:val="5"/>
      <w:numFmt w:val="decimal"/>
      <w:lvlText w:val="%2."/>
      <w:lvlJc w:val="left"/>
      <w:pPr>
        <w:ind w:left="1554" w:hanging="244"/>
        <w:jc w:val="left"/>
      </w:pPr>
      <w:rPr>
        <w:rFonts w:ascii="Times New Roman" w:eastAsia="Times New Roman" w:hAnsi="Times New Roman" w:cs="Times New Roman" w:hint="default"/>
        <w:b/>
        <w:bCs/>
        <w:w w:val="94"/>
        <w:sz w:val="25"/>
        <w:szCs w:val="25"/>
        <w:lang w:val="ru-RU" w:eastAsia="en-US" w:bidi="ar-SA"/>
      </w:rPr>
    </w:lvl>
    <w:lvl w:ilvl="2" w:tplc="68FCFC94">
      <w:start w:val="1"/>
      <w:numFmt w:val="decimal"/>
      <w:lvlText w:val="%3."/>
      <w:lvlJc w:val="left"/>
      <w:pPr>
        <w:ind w:left="2202" w:hanging="238"/>
        <w:jc w:val="left"/>
      </w:pPr>
      <w:rPr>
        <w:rFonts w:ascii="Times New Roman" w:eastAsia="Times New Roman" w:hAnsi="Times New Roman" w:cs="Times New Roman" w:hint="default"/>
        <w:b/>
        <w:bCs/>
        <w:w w:val="93"/>
        <w:sz w:val="25"/>
        <w:szCs w:val="25"/>
        <w:lang w:val="ru-RU" w:eastAsia="en-US" w:bidi="ar-SA"/>
      </w:rPr>
    </w:lvl>
    <w:lvl w:ilvl="3" w:tplc="5FF83C0E">
      <w:numFmt w:val="bullet"/>
      <w:lvlText w:val="•"/>
      <w:lvlJc w:val="left"/>
      <w:pPr>
        <w:ind w:left="3150" w:hanging="238"/>
      </w:pPr>
      <w:rPr>
        <w:rFonts w:hint="default"/>
        <w:lang w:val="ru-RU" w:eastAsia="en-US" w:bidi="ar-SA"/>
      </w:rPr>
    </w:lvl>
    <w:lvl w:ilvl="4" w:tplc="75DE504E">
      <w:numFmt w:val="bullet"/>
      <w:lvlText w:val="•"/>
      <w:lvlJc w:val="left"/>
      <w:pPr>
        <w:ind w:left="4100" w:hanging="238"/>
      </w:pPr>
      <w:rPr>
        <w:rFonts w:hint="default"/>
        <w:lang w:val="ru-RU" w:eastAsia="en-US" w:bidi="ar-SA"/>
      </w:rPr>
    </w:lvl>
    <w:lvl w:ilvl="5" w:tplc="2CC279C8">
      <w:numFmt w:val="bullet"/>
      <w:lvlText w:val="•"/>
      <w:lvlJc w:val="left"/>
      <w:pPr>
        <w:ind w:left="5050" w:hanging="238"/>
      </w:pPr>
      <w:rPr>
        <w:rFonts w:hint="default"/>
        <w:lang w:val="ru-RU" w:eastAsia="en-US" w:bidi="ar-SA"/>
      </w:rPr>
    </w:lvl>
    <w:lvl w:ilvl="6" w:tplc="6C4CF874">
      <w:numFmt w:val="bullet"/>
      <w:lvlText w:val="•"/>
      <w:lvlJc w:val="left"/>
      <w:pPr>
        <w:ind w:left="6000" w:hanging="238"/>
      </w:pPr>
      <w:rPr>
        <w:rFonts w:hint="default"/>
        <w:lang w:val="ru-RU" w:eastAsia="en-US" w:bidi="ar-SA"/>
      </w:rPr>
    </w:lvl>
    <w:lvl w:ilvl="7" w:tplc="03D8D076">
      <w:numFmt w:val="bullet"/>
      <w:lvlText w:val="•"/>
      <w:lvlJc w:val="left"/>
      <w:pPr>
        <w:ind w:left="6950" w:hanging="238"/>
      </w:pPr>
      <w:rPr>
        <w:rFonts w:hint="default"/>
        <w:lang w:val="ru-RU" w:eastAsia="en-US" w:bidi="ar-SA"/>
      </w:rPr>
    </w:lvl>
    <w:lvl w:ilvl="8" w:tplc="FDAC500C">
      <w:numFmt w:val="bullet"/>
      <w:lvlText w:val="•"/>
      <w:lvlJc w:val="left"/>
      <w:pPr>
        <w:ind w:left="7900" w:hanging="238"/>
      </w:pPr>
      <w:rPr>
        <w:rFonts w:hint="default"/>
        <w:lang w:val="ru-RU" w:eastAsia="en-US" w:bidi="ar-SA"/>
      </w:rPr>
    </w:lvl>
  </w:abstractNum>
  <w:abstractNum w:abstractNumId="36">
    <w:nsid w:val="448C006E"/>
    <w:multiLevelType w:val="hybridMultilevel"/>
    <w:tmpl w:val="51049B38"/>
    <w:lvl w:ilvl="0" w:tplc="362EFF7C">
      <w:numFmt w:val="bullet"/>
      <w:lvlText w:val="—"/>
      <w:lvlJc w:val="left"/>
      <w:pPr>
        <w:ind w:left="238" w:hanging="341"/>
      </w:pPr>
      <w:rPr>
        <w:rFonts w:hint="default"/>
        <w:w w:val="48"/>
        <w:lang w:val="ru-RU" w:eastAsia="en-US" w:bidi="ar-SA"/>
      </w:rPr>
    </w:lvl>
    <w:lvl w:ilvl="1" w:tplc="E9A05078">
      <w:numFmt w:val="bullet"/>
      <w:lvlText w:val="•"/>
      <w:lvlJc w:val="left"/>
      <w:pPr>
        <w:ind w:left="1196" w:hanging="341"/>
      </w:pPr>
      <w:rPr>
        <w:rFonts w:hint="default"/>
        <w:lang w:val="ru-RU" w:eastAsia="en-US" w:bidi="ar-SA"/>
      </w:rPr>
    </w:lvl>
    <w:lvl w:ilvl="2" w:tplc="7A1015BA">
      <w:numFmt w:val="bullet"/>
      <w:lvlText w:val="•"/>
      <w:lvlJc w:val="left"/>
      <w:pPr>
        <w:ind w:left="2152" w:hanging="341"/>
      </w:pPr>
      <w:rPr>
        <w:rFonts w:hint="default"/>
        <w:lang w:val="ru-RU" w:eastAsia="en-US" w:bidi="ar-SA"/>
      </w:rPr>
    </w:lvl>
    <w:lvl w:ilvl="3" w:tplc="FC8E6918">
      <w:numFmt w:val="bullet"/>
      <w:lvlText w:val="•"/>
      <w:lvlJc w:val="left"/>
      <w:pPr>
        <w:ind w:left="3108" w:hanging="341"/>
      </w:pPr>
      <w:rPr>
        <w:rFonts w:hint="default"/>
        <w:lang w:val="ru-RU" w:eastAsia="en-US" w:bidi="ar-SA"/>
      </w:rPr>
    </w:lvl>
    <w:lvl w:ilvl="4" w:tplc="1576B60E">
      <w:numFmt w:val="bullet"/>
      <w:lvlText w:val="•"/>
      <w:lvlJc w:val="left"/>
      <w:pPr>
        <w:ind w:left="4064" w:hanging="341"/>
      </w:pPr>
      <w:rPr>
        <w:rFonts w:hint="default"/>
        <w:lang w:val="ru-RU" w:eastAsia="en-US" w:bidi="ar-SA"/>
      </w:rPr>
    </w:lvl>
    <w:lvl w:ilvl="5" w:tplc="B1DCFCCE">
      <w:numFmt w:val="bullet"/>
      <w:lvlText w:val="•"/>
      <w:lvlJc w:val="left"/>
      <w:pPr>
        <w:ind w:left="5020" w:hanging="341"/>
      </w:pPr>
      <w:rPr>
        <w:rFonts w:hint="default"/>
        <w:lang w:val="ru-RU" w:eastAsia="en-US" w:bidi="ar-SA"/>
      </w:rPr>
    </w:lvl>
    <w:lvl w:ilvl="6" w:tplc="0FC0A938">
      <w:numFmt w:val="bullet"/>
      <w:lvlText w:val="•"/>
      <w:lvlJc w:val="left"/>
      <w:pPr>
        <w:ind w:left="5976" w:hanging="341"/>
      </w:pPr>
      <w:rPr>
        <w:rFonts w:hint="default"/>
        <w:lang w:val="ru-RU" w:eastAsia="en-US" w:bidi="ar-SA"/>
      </w:rPr>
    </w:lvl>
    <w:lvl w:ilvl="7" w:tplc="3B7A2EBC">
      <w:numFmt w:val="bullet"/>
      <w:lvlText w:val="•"/>
      <w:lvlJc w:val="left"/>
      <w:pPr>
        <w:ind w:left="6932" w:hanging="341"/>
      </w:pPr>
      <w:rPr>
        <w:rFonts w:hint="default"/>
        <w:lang w:val="ru-RU" w:eastAsia="en-US" w:bidi="ar-SA"/>
      </w:rPr>
    </w:lvl>
    <w:lvl w:ilvl="8" w:tplc="4FAC1334">
      <w:numFmt w:val="bullet"/>
      <w:lvlText w:val="•"/>
      <w:lvlJc w:val="left"/>
      <w:pPr>
        <w:ind w:left="7888" w:hanging="341"/>
      </w:pPr>
      <w:rPr>
        <w:rFonts w:hint="default"/>
        <w:lang w:val="ru-RU" w:eastAsia="en-US" w:bidi="ar-SA"/>
      </w:rPr>
    </w:lvl>
  </w:abstractNum>
  <w:abstractNum w:abstractNumId="37">
    <w:nsid w:val="50910599"/>
    <w:multiLevelType w:val="hybridMultilevel"/>
    <w:tmpl w:val="F5A09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2F4A15"/>
    <w:multiLevelType w:val="hybridMultilevel"/>
    <w:tmpl w:val="AEA81330"/>
    <w:lvl w:ilvl="0" w:tplc="6D6656F8">
      <w:start w:val="1"/>
      <w:numFmt w:val="decimal"/>
      <w:lvlText w:val="%1."/>
      <w:lvlJc w:val="left"/>
      <w:pPr>
        <w:ind w:left="479" w:hanging="241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D9227C6A">
      <w:start w:val="1"/>
      <w:numFmt w:val="decimal"/>
      <w:lvlText w:val="%2."/>
      <w:lvlJc w:val="left"/>
      <w:pPr>
        <w:ind w:left="948" w:hanging="349"/>
        <w:jc w:val="left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2" w:tplc="5A889F2C">
      <w:start w:val="1"/>
      <w:numFmt w:val="decimal"/>
      <w:lvlText w:val="%3."/>
      <w:lvlJc w:val="left"/>
      <w:pPr>
        <w:ind w:left="947" w:hanging="349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3" w:tplc="F9E0C9C6">
      <w:start w:val="1"/>
      <w:numFmt w:val="decimal"/>
      <w:lvlText w:val="%4."/>
      <w:lvlJc w:val="left"/>
      <w:pPr>
        <w:ind w:left="3263" w:hanging="242"/>
        <w:jc w:val="left"/>
      </w:pPr>
      <w:rPr>
        <w:rFonts w:ascii="Times New Roman" w:eastAsia="Times New Roman" w:hAnsi="Times New Roman" w:cs="Times New Roman" w:hint="default"/>
        <w:b/>
        <w:bCs/>
        <w:w w:val="93"/>
        <w:sz w:val="25"/>
        <w:szCs w:val="25"/>
        <w:lang w:val="ru-RU" w:eastAsia="en-US" w:bidi="ar-SA"/>
      </w:rPr>
    </w:lvl>
    <w:lvl w:ilvl="4" w:tplc="2CC60994">
      <w:numFmt w:val="bullet"/>
      <w:lvlText w:val="•"/>
      <w:lvlJc w:val="left"/>
      <w:pPr>
        <w:ind w:left="4895" w:hanging="242"/>
      </w:pPr>
      <w:rPr>
        <w:rFonts w:hint="default"/>
        <w:lang w:val="ru-RU" w:eastAsia="en-US" w:bidi="ar-SA"/>
      </w:rPr>
    </w:lvl>
    <w:lvl w:ilvl="5" w:tplc="DC7E6DA2">
      <w:numFmt w:val="bullet"/>
      <w:lvlText w:val="•"/>
      <w:lvlJc w:val="left"/>
      <w:pPr>
        <w:ind w:left="5712" w:hanging="242"/>
      </w:pPr>
      <w:rPr>
        <w:rFonts w:hint="default"/>
        <w:lang w:val="ru-RU" w:eastAsia="en-US" w:bidi="ar-SA"/>
      </w:rPr>
    </w:lvl>
    <w:lvl w:ilvl="6" w:tplc="447E2382">
      <w:numFmt w:val="bullet"/>
      <w:lvlText w:val="•"/>
      <w:lvlJc w:val="left"/>
      <w:pPr>
        <w:ind w:left="6530" w:hanging="242"/>
      </w:pPr>
      <w:rPr>
        <w:rFonts w:hint="default"/>
        <w:lang w:val="ru-RU" w:eastAsia="en-US" w:bidi="ar-SA"/>
      </w:rPr>
    </w:lvl>
    <w:lvl w:ilvl="7" w:tplc="860CDCF0">
      <w:numFmt w:val="bullet"/>
      <w:lvlText w:val="•"/>
      <w:lvlJc w:val="left"/>
      <w:pPr>
        <w:ind w:left="7347" w:hanging="242"/>
      </w:pPr>
      <w:rPr>
        <w:rFonts w:hint="default"/>
        <w:lang w:val="ru-RU" w:eastAsia="en-US" w:bidi="ar-SA"/>
      </w:rPr>
    </w:lvl>
    <w:lvl w:ilvl="8" w:tplc="7382E130">
      <w:numFmt w:val="bullet"/>
      <w:lvlText w:val="•"/>
      <w:lvlJc w:val="left"/>
      <w:pPr>
        <w:ind w:left="8165" w:hanging="242"/>
      </w:pPr>
      <w:rPr>
        <w:rFonts w:hint="default"/>
        <w:lang w:val="ru-RU" w:eastAsia="en-US" w:bidi="ar-SA"/>
      </w:rPr>
    </w:lvl>
  </w:abstractNum>
  <w:abstractNum w:abstractNumId="39">
    <w:nsid w:val="574370C7"/>
    <w:multiLevelType w:val="hybridMultilevel"/>
    <w:tmpl w:val="6DC6AD96"/>
    <w:lvl w:ilvl="0" w:tplc="1B70E3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02411D"/>
    <w:multiLevelType w:val="hybridMultilevel"/>
    <w:tmpl w:val="90E4038A"/>
    <w:lvl w:ilvl="0" w:tplc="19A66542">
      <w:start w:val="6"/>
      <w:numFmt w:val="decimal"/>
      <w:lvlText w:val="%1."/>
      <w:lvlJc w:val="left"/>
      <w:pPr>
        <w:ind w:left="2144" w:hanging="240"/>
        <w:jc w:val="left"/>
      </w:pPr>
      <w:rPr>
        <w:rFonts w:ascii="Times New Roman" w:eastAsia="Times New Roman" w:hAnsi="Times New Roman" w:cs="Times New Roman" w:hint="default"/>
        <w:b/>
        <w:bCs/>
        <w:w w:val="94"/>
        <w:sz w:val="25"/>
        <w:szCs w:val="25"/>
        <w:lang w:val="ru-RU" w:eastAsia="en-US" w:bidi="ar-SA"/>
      </w:rPr>
    </w:lvl>
    <w:lvl w:ilvl="1" w:tplc="224659EC">
      <w:start w:val="1"/>
      <w:numFmt w:val="decimal"/>
      <w:lvlText w:val="%2."/>
      <w:lvlJc w:val="left"/>
      <w:pPr>
        <w:ind w:left="3127" w:hanging="240"/>
        <w:jc w:val="left"/>
      </w:pPr>
      <w:rPr>
        <w:rFonts w:ascii="Times New Roman" w:eastAsia="Times New Roman" w:hAnsi="Times New Roman" w:cs="Times New Roman" w:hint="default"/>
        <w:b/>
        <w:bCs/>
        <w:i/>
        <w:w w:val="92"/>
        <w:sz w:val="25"/>
        <w:szCs w:val="25"/>
        <w:lang w:val="ru-RU" w:eastAsia="en-US" w:bidi="ar-SA"/>
      </w:rPr>
    </w:lvl>
    <w:lvl w:ilvl="2" w:tplc="44FE3948">
      <w:numFmt w:val="bullet"/>
      <w:lvlText w:val="•"/>
      <w:lvlJc w:val="left"/>
      <w:pPr>
        <w:ind w:left="3862" w:hanging="240"/>
      </w:pPr>
      <w:rPr>
        <w:rFonts w:hint="default"/>
        <w:lang w:val="ru-RU" w:eastAsia="en-US" w:bidi="ar-SA"/>
      </w:rPr>
    </w:lvl>
    <w:lvl w:ilvl="3" w:tplc="F2322B70">
      <w:numFmt w:val="bullet"/>
      <w:lvlText w:val="•"/>
      <w:lvlJc w:val="left"/>
      <w:pPr>
        <w:ind w:left="4604" w:hanging="240"/>
      </w:pPr>
      <w:rPr>
        <w:rFonts w:hint="default"/>
        <w:lang w:val="ru-RU" w:eastAsia="en-US" w:bidi="ar-SA"/>
      </w:rPr>
    </w:lvl>
    <w:lvl w:ilvl="4" w:tplc="B97E8B90">
      <w:numFmt w:val="bullet"/>
      <w:lvlText w:val="•"/>
      <w:lvlJc w:val="left"/>
      <w:pPr>
        <w:ind w:left="5346" w:hanging="240"/>
      </w:pPr>
      <w:rPr>
        <w:rFonts w:hint="default"/>
        <w:lang w:val="ru-RU" w:eastAsia="en-US" w:bidi="ar-SA"/>
      </w:rPr>
    </w:lvl>
    <w:lvl w:ilvl="5" w:tplc="9BBE5DF8">
      <w:numFmt w:val="bullet"/>
      <w:lvlText w:val="•"/>
      <w:lvlJc w:val="left"/>
      <w:pPr>
        <w:ind w:left="6088" w:hanging="240"/>
      </w:pPr>
      <w:rPr>
        <w:rFonts w:hint="default"/>
        <w:lang w:val="ru-RU" w:eastAsia="en-US" w:bidi="ar-SA"/>
      </w:rPr>
    </w:lvl>
    <w:lvl w:ilvl="6" w:tplc="6FA0DAE6">
      <w:numFmt w:val="bullet"/>
      <w:lvlText w:val="•"/>
      <w:lvlJc w:val="left"/>
      <w:pPr>
        <w:ind w:left="6831" w:hanging="240"/>
      </w:pPr>
      <w:rPr>
        <w:rFonts w:hint="default"/>
        <w:lang w:val="ru-RU" w:eastAsia="en-US" w:bidi="ar-SA"/>
      </w:rPr>
    </w:lvl>
    <w:lvl w:ilvl="7" w:tplc="56021D58">
      <w:numFmt w:val="bullet"/>
      <w:lvlText w:val="•"/>
      <w:lvlJc w:val="left"/>
      <w:pPr>
        <w:ind w:left="7573" w:hanging="240"/>
      </w:pPr>
      <w:rPr>
        <w:rFonts w:hint="default"/>
        <w:lang w:val="ru-RU" w:eastAsia="en-US" w:bidi="ar-SA"/>
      </w:rPr>
    </w:lvl>
    <w:lvl w:ilvl="8" w:tplc="3654A5F0">
      <w:numFmt w:val="bullet"/>
      <w:lvlText w:val="•"/>
      <w:lvlJc w:val="left"/>
      <w:pPr>
        <w:ind w:left="8315" w:hanging="240"/>
      </w:pPr>
      <w:rPr>
        <w:rFonts w:hint="default"/>
        <w:lang w:val="ru-RU" w:eastAsia="en-US" w:bidi="ar-SA"/>
      </w:rPr>
    </w:lvl>
  </w:abstractNum>
  <w:abstractNum w:abstractNumId="41">
    <w:nsid w:val="5B70229F"/>
    <w:multiLevelType w:val="hybridMultilevel"/>
    <w:tmpl w:val="D430F102"/>
    <w:lvl w:ilvl="0" w:tplc="66880FA2">
      <w:start w:val="1"/>
      <w:numFmt w:val="decimal"/>
      <w:lvlText w:val="%1."/>
      <w:lvlJc w:val="left"/>
      <w:pPr>
        <w:ind w:left="238" w:hanging="287"/>
        <w:jc w:val="left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1" w:tplc="3372F30C">
      <w:numFmt w:val="bullet"/>
      <w:lvlText w:val="•"/>
      <w:lvlJc w:val="left"/>
      <w:pPr>
        <w:ind w:left="3820" w:hanging="287"/>
      </w:pPr>
      <w:rPr>
        <w:rFonts w:hint="default"/>
        <w:lang w:val="ru-RU" w:eastAsia="en-US" w:bidi="ar-SA"/>
      </w:rPr>
    </w:lvl>
    <w:lvl w:ilvl="2" w:tplc="D9DEB4FE">
      <w:numFmt w:val="bullet"/>
      <w:lvlText w:val="•"/>
      <w:lvlJc w:val="left"/>
      <w:pPr>
        <w:ind w:left="4484" w:hanging="287"/>
      </w:pPr>
      <w:rPr>
        <w:rFonts w:hint="default"/>
        <w:lang w:val="ru-RU" w:eastAsia="en-US" w:bidi="ar-SA"/>
      </w:rPr>
    </w:lvl>
    <w:lvl w:ilvl="3" w:tplc="29FC30AC">
      <w:numFmt w:val="bullet"/>
      <w:lvlText w:val="•"/>
      <w:lvlJc w:val="left"/>
      <w:pPr>
        <w:ind w:left="5148" w:hanging="287"/>
      </w:pPr>
      <w:rPr>
        <w:rFonts w:hint="default"/>
        <w:lang w:val="ru-RU" w:eastAsia="en-US" w:bidi="ar-SA"/>
      </w:rPr>
    </w:lvl>
    <w:lvl w:ilvl="4" w:tplc="88362078">
      <w:numFmt w:val="bullet"/>
      <w:lvlText w:val="•"/>
      <w:lvlJc w:val="left"/>
      <w:pPr>
        <w:ind w:left="5813" w:hanging="287"/>
      </w:pPr>
      <w:rPr>
        <w:rFonts w:hint="default"/>
        <w:lang w:val="ru-RU" w:eastAsia="en-US" w:bidi="ar-SA"/>
      </w:rPr>
    </w:lvl>
    <w:lvl w:ilvl="5" w:tplc="124A0002">
      <w:numFmt w:val="bullet"/>
      <w:lvlText w:val="•"/>
      <w:lvlJc w:val="left"/>
      <w:pPr>
        <w:ind w:left="6477" w:hanging="287"/>
      </w:pPr>
      <w:rPr>
        <w:rFonts w:hint="default"/>
        <w:lang w:val="ru-RU" w:eastAsia="en-US" w:bidi="ar-SA"/>
      </w:rPr>
    </w:lvl>
    <w:lvl w:ilvl="6" w:tplc="B582DD72">
      <w:numFmt w:val="bullet"/>
      <w:lvlText w:val="•"/>
      <w:lvlJc w:val="left"/>
      <w:pPr>
        <w:ind w:left="7142" w:hanging="287"/>
      </w:pPr>
      <w:rPr>
        <w:rFonts w:hint="default"/>
        <w:lang w:val="ru-RU" w:eastAsia="en-US" w:bidi="ar-SA"/>
      </w:rPr>
    </w:lvl>
    <w:lvl w:ilvl="7" w:tplc="DB341C62">
      <w:numFmt w:val="bullet"/>
      <w:lvlText w:val="•"/>
      <w:lvlJc w:val="left"/>
      <w:pPr>
        <w:ind w:left="7806" w:hanging="287"/>
      </w:pPr>
      <w:rPr>
        <w:rFonts w:hint="default"/>
        <w:lang w:val="ru-RU" w:eastAsia="en-US" w:bidi="ar-SA"/>
      </w:rPr>
    </w:lvl>
    <w:lvl w:ilvl="8" w:tplc="39E8DB54">
      <w:numFmt w:val="bullet"/>
      <w:lvlText w:val="•"/>
      <w:lvlJc w:val="left"/>
      <w:pPr>
        <w:ind w:left="8471" w:hanging="287"/>
      </w:pPr>
      <w:rPr>
        <w:rFonts w:hint="default"/>
        <w:lang w:val="ru-RU" w:eastAsia="en-US" w:bidi="ar-SA"/>
      </w:rPr>
    </w:lvl>
  </w:abstractNum>
  <w:abstractNum w:abstractNumId="42">
    <w:nsid w:val="5CF91177"/>
    <w:multiLevelType w:val="hybridMultilevel"/>
    <w:tmpl w:val="70529E0C"/>
    <w:lvl w:ilvl="0" w:tplc="CD083D6A">
      <w:start w:val="1"/>
      <w:numFmt w:val="decimal"/>
      <w:lvlText w:val="%1."/>
      <w:lvlJc w:val="left"/>
      <w:pPr>
        <w:ind w:left="287" w:hanging="287"/>
        <w:jc w:val="left"/>
      </w:pPr>
      <w:rPr>
        <w:rFonts w:ascii="Times New Roman" w:eastAsia="Times New Roman" w:hAnsi="Times New Roman" w:cs="Times New Roman" w:hint="default"/>
        <w:w w:val="91"/>
        <w:sz w:val="25"/>
        <w:szCs w:val="25"/>
        <w:lang w:val="ru-RU" w:eastAsia="en-US" w:bidi="ar-SA"/>
      </w:rPr>
    </w:lvl>
    <w:lvl w:ilvl="1" w:tplc="5A12EA9A">
      <w:numFmt w:val="bullet"/>
      <w:lvlText w:val="•"/>
      <w:lvlJc w:val="left"/>
      <w:pPr>
        <w:ind w:left="4000" w:hanging="287"/>
      </w:pPr>
      <w:rPr>
        <w:rFonts w:hint="default"/>
        <w:lang w:val="ru-RU" w:eastAsia="en-US" w:bidi="ar-SA"/>
      </w:rPr>
    </w:lvl>
    <w:lvl w:ilvl="2" w:tplc="96AA8D88">
      <w:numFmt w:val="bullet"/>
      <w:lvlText w:val="•"/>
      <w:lvlJc w:val="left"/>
      <w:pPr>
        <w:ind w:left="4644" w:hanging="287"/>
      </w:pPr>
      <w:rPr>
        <w:rFonts w:hint="default"/>
        <w:lang w:val="ru-RU" w:eastAsia="en-US" w:bidi="ar-SA"/>
      </w:rPr>
    </w:lvl>
    <w:lvl w:ilvl="3" w:tplc="420417DC">
      <w:numFmt w:val="bullet"/>
      <w:lvlText w:val="•"/>
      <w:lvlJc w:val="left"/>
      <w:pPr>
        <w:ind w:left="5288" w:hanging="287"/>
      </w:pPr>
      <w:rPr>
        <w:rFonts w:hint="default"/>
        <w:lang w:val="ru-RU" w:eastAsia="en-US" w:bidi="ar-SA"/>
      </w:rPr>
    </w:lvl>
    <w:lvl w:ilvl="4" w:tplc="D4FEBDA8">
      <w:numFmt w:val="bullet"/>
      <w:lvlText w:val="•"/>
      <w:lvlJc w:val="left"/>
      <w:pPr>
        <w:ind w:left="5933" w:hanging="287"/>
      </w:pPr>
      <w:rPr>
        <w:rFonts w:hint="default"/>
        <w:lang w:val="ru-RU" w:eastAsia="en-US" w:bidi="ar-SA"/>
      </w:rPr>
    </w:lvl>
    <w:lvl w:ilvl="5" w:tplc="71180662">
      <w:numFmt w:val="bullet"/>
      <w:lvlText w:val="•"/>
      <w:lvlJc w:val="left"/>
      <w:pPr>
        <w:ind w:left="6577" w:hanging="287"/>
      </w:pPr>
      <w:rPr>
        <w:rFonts w:hint="default"/>
        <w:lang w:val="ru-RU" w:eastAsia="en-US" w:bidi="ar-SA"/>
      </w:rPr>
    </w:lvl>
    <w:lvl w:ilvl="6" w:tplc="26561EAC">
      <w:numFmt w:val="bullet"/>
      <w:lvlText w:val="•"/>
      <w:lvlJc w:val="left"/>
      <w:pPr>
        <w:ind w:left="7222" w:hanging="287"/>
      </w:pPr>
      <w:rPr>
        <w:rFonts w:hint="default"/>
        <w:lang w:val="ru-RU" w:eastAsia="en-US" w:bidi="ar-SA"/>
      </w:rPr>
    </w:lvl>
    <w:lvl w:ilvl="7" w:tplc="F5542FFC">
      <w:numFmt w:val="bullet"/>
      <w:lvlText w:val="•"/>
      <w:lvlJc w:val="left"/>
      <w:pPr>
        <w:ind w:left="7866" w:hanging="287"/>
      </w:pPr>
      <w:rPr>
        <w:rFonts w:hint="default"/>
        <w:lang w:val="ru-RU" w:eastAsia="en-US" w:bidi="ar-SA"/>
      </w:rPr>
    </w:lvl>
    <w:lvl w:ilvl="8" w:tplc="32069DBC">
      <w:numFmt w:val="bullet"/>
      <w:lvlText w:val="•"/>
      <w:lvlJc w:val="left"/>
      <w:pPr>
        <w:ind w:left="8511" w:hanging="287"/>
      </w:pPr>
      <w:rPr>
        <w:rFonts w:hint="default"/>
        <w:lang w:val="ru-RU" w:eastAsia="en-US" w:bidi="ar-SA"/>
      </w:rPr>
    </w:lvl>
  </w:abstractNum>
  <w:abstractNum w:abstractNumId="43">
    <w:nsid w:val="612347DA"/>
    <w:multiLevelType w:val="hybridMultilevel"/>
    <w:tmpl w:val="8D20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D707C4"/>
    <w:multiLevelType w:val="hybridMultilevel"/>
    <w:tmpl w:val="48BA7552"/>
    <w:lvl w:ilvl="0" w:tplc="FFFFFFFF">
      <w:start w:val="1"/>
      <w:numFmt w:val="bullet"/>
      <w:lvlText w:val=""/>
      <w:lvlJc w:val="left"/>
      <w:pPr>
        <w:ind w:left="2229" w:hanging="360"/>
      </w:pPr>
    </w:lvl>
    <w:lvl w:ilvl="1" w:tplc="041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45">
    <w:nsid w:val="6CEA14BB"/>
    <w:multiLevelType w:val="multilevel"/>
    <w:tmpl w:val="1EDA0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6FB3740E"/>
    <w:multiLevelType w:val="hybridMultilevel"/>
    <w:tmpl w:val="0B7E42C6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7">
    <w:nsid w:val="764465B0"/>
    <w:multiLevelType w:val="hybridMultilevel"/>
    <w:tmpl w:val="B3CE8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DA68AD"/>
    <w:multiLevelType w:val="hybridMultilevel"/>
    <w:tmpl w:val="AD6CB19E"/>
    <w:lvl w:ilvl="0" w:tplc="1B70E3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7"/>
  </w:num>
  <w:num w:numId="8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3"/>
  </w:num>
  <w:num w:numId="14">
    <w:abstractNumId w:val="14"/>
  </w:num>
  <w:num w:numId="15">
    <w:abstractNumId w:val="1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2"/>
    <w:lvlOverride w:ilvl="0">
      <w:startOverride w:val="9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4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5"/>
    <w:lvlOverride w:ilvl="0">
      <w:startOverride w:val="3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8"/>
  </w:num>
  <w:num w:numId="27">
    <w:abstractNumId w:val="37"/>
  </w:num>
  <w:num w:numId="28">
    <w:abstractNumId w:val="29"/>
  </w:num>
  <w:num w:numId="29">
    <w:abstractNumId w:val="42"/>
  </w:num>
  <w:num w:numId="30">
    <w:abstractNumId w:val="41"/>
  </w:num>
  <w:num w:numId="31">
    <w:abstractNumId w:val="40"/>
  </w:num>
  <w:num w:numId="32">
    <w:abstractNumId w:val="35"/>
  </w:num>
  <w:num w:numId="33">
    <w:abstractNumId w:val="30"/>
  </w:num>
  <w:num w:numId="34">
    <w:abstractNumId w:val="36"/>
  </w:num>
  <w:num w:numId="35">
    <w:abstractNumId w:val="28"/>
  </w:num>
  <w:num w:numId="36">
    <w:abstractNumId w:val="34"/>
  </w:num>
  <w:num w:numId="37">
    <w:abstractNumId w:val="43"/>
  </w:num>
  <w:num w:numId="38">
    <w:abstractNumId w:val="48"/>
  </w:num>
  <w:num w:numId="39">
    <w:abstractNumId w:val="39"/>
  </w:num>
  <w:num w:numId="40">
    <w:abstractNumId w:val="27"/>
  </w:num>
  <w:num w:numId="41">
    <w:abstractNumId w:val="33"/>
  </w:num>
  <w:num w:numId="42">
    <w:abstractNumId w:val="32"/>
  </w:num>
  <w:num w:numId="43">
    <w:abstractNumId w:val="45"/>
  </w:num>
  <w:num w:numId="44">
    <w:abstractNumId w:val="31"/>
  </w:num>
  <w:num w:numId="45">
    <w:abstractNumId w:val="0"/>
  </w:num>
  <w:num w:numId="46">
    <w:abstractNumId w:val="46"/>
  </w:num>
  <w:num w:numId="47">
    <w:abstractNumId w:val="44"/>
  </w:num>
  <w:num w:numId="48">
    <w:abstractNumId w:val="47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A0"/>
    <w:rsid w:val="000461BF"/>
    <w:rsid w:val="0008048E"/>
    <w:rsid w:val="00270EE2"/>
    <w:rsid w:val="00281C50"/>
    <w:rsid w:val="00286B9B"/>
    <w:rsid w:val="00394BA0"/>
    <w:rsid w:val="003C54A5"/>
    <w:rsid w:val="00537D4A"/>
    <w:rsid w:val="0057041F"/>
    <w:rsid w:val="005A4AA7"/>
    <w:rsid w:val="005C2618"/>
    <w:rsid w:val="006A6232"/>
    <w:rsid w:val="00710202"/>
    <w:rsid w:val="00764B60"/>
    <w:rsid w:val="009729FB"/>
    <w:rsid w:val="00980A3B"/>
    <w:rsid w:val="009C3CE7"/>
    <w:rsid w:val="009D7CC5"/>
    <w:rsid w:val="009F660F"/>
    <w:rsid w:val="00A363AB"/>
    <w:rsid w:val="00A46598"/>
    <w:rsid w:val="00A849BF"/>
    <w:rsid w:val="00BA74C7"/>
    <w:rsid w:val="00C74E11"/>
    <w:rsid w:val="00C7629F"/>
    <w:rsid w:val="00CA06F6"/>
    <w:rsid w:val="00CC1148"/>
    <w:rsid w:val="00D24A81"/>
    <w:rsid w:val="00D52088"/>
    <w:rsid w:val="00DC742F"/>
    <w:rsid w:val="00E57888"/>
    <w:rsid w:val="00EA0E09"/>
    <w:rsid w:val="00F21312"/>
    <w:rsid w:val="00F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F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537D4A"/>
    <w:pPr>
      <w:widowControl w:val="0"/>
      <w:autoSpaceDE w:val="0"/>
      <w:autoSpaceDN w:val="0"/>
      <w:ind w:left="239" w:hanging="4292"/>
      <w:outlineLvl w:val="0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paragraph" w:styleId="2">
    <w:name w:val="heading 2"/>
    <w:basedOn w:val="a"/>
    <w:link w:val="20"/>
    <w:uiPriority w:val="1"/>
    <w:qFormat/>
    <w:rsid w:val="00537D4A"/>
    <w:pPr>
      <w:widowControl w:val="0"/>
      <w:autoSpaceDE w:val="0"/>
      <w:autoSpaceDN w:val="0"/>
      <w:spacing w:before="70"/>
      <w:ind w:left="479"/>
      <w:outlineLvl w:val="1"/>
    </w:pPr>
    <w:rPr>
      <w:rFonts w:ascii="Times New Roman" w:eastAsia="Times New Roman" w:hAnsi="Times New Roman" w:cs="Times New Roman"/>
      <w:b/>
      <w:bCs/>
      <w:i/>
      <w:sz w:val="25"/>
      <w:szCs w:val="2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3C54A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C5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unhideWhenUsed/>
    <w:qFormat/>
    <w:rsid w:val="003C54A5"/>
    <w:pPr>
      <w:spacing w:after="120"/>
    </w:pPr>
  </w:style>
  <w:style w:type="character" w:customStyle="1" w:styleId="a5">
    <w:name w:val="Основной текст Знак"/>
    <w:basedOn w:val="a0"/>
    <w:link w:val="a4"/>
    <w:uiPriority w:val="1"/>
    <w:rsid w:val="003C54A5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54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4A5"/>
    <w:rPr>
      <w:rFonts w:ascii="Tahoma" w:eastAsia="Calibri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A62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6A62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6232"/>
    <w:rPr>
      <w:rFonts w:ascii="Calibri" w:eastAsia="Calibri" w:hAnsi="Calibri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A62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6232"/>
    <w:rPr>
      <w:rFonts w:ascii="Calibri" w:eastAsia="Calibri" w:hAnsi="Calibri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37D4A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537D4A"/>
    <w:rPr>
      <w:rFonts w:ascii="Times New Roman" w:eastAsia="Times New Roman" w:hAnsi="Times New Roman" w:cs="Times New Roman"/>
      <w:b/>
      <w:bCs/>
      <w:i/>
      <w:sz w:val="25"/>
      <w:szCs w:val="25"/>
    </w:rPr>
  </w:style>
  <w:style w:type="numbering" w:customStyle="1" w:styleId="12">
    <w:name w:val="Нет списка1"/>
    <w:next w:val="a2"/>
    <w:uiPriority w:val="99"/>
    <w:semiHidden/>
    <w:unhideWhenUsed/>
    <w:rsid w:val="00537D4A"/>
  </w:style>
  <w:style w:type="paragraph" w:styleId="13">
    <w:name w:val="toc 1"/>
    <w:basedOn w:val="a"/>
    <w:uiPriority w:val="1"/>
    <w:qFormat/>
    <w:rsid w:val="00537D4A"/>
    <w:pPr>
      <w:widowControl w:val="0"/>
      <w:autoSpaceDE w:val="0"/>
      <w:autoSpaceDN w:val="0"/>
      <w:spacing w:before="344"/>
      <w:ind w:left="479" w:right="44" w:hanging="480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21">
    <w:name w:val="toc 2"/>
    <w:basedOn w:val="a"/>
    <w:uiPriority w:val="1"/>
    <w:qFormat/>
    <w:rsid w:val="00537D4A"/>
    <w:pPr>
      <w:widowControl w:val="0"/>
      <w:autoSpaceDE w:val="0"/>
      <w:autoSpaceDN w:val="0"/>
      <w:spacing w:before="187"/>
      <w:ind w:left="479" w:hanging="242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3">
    <w:name w:val="toc 3"/>
    <w:basedOn w:val="a"/>
    <w:uiPriority w:val="1"/>
    <w:qFormat/>
    <w:rsid w:val="00537D4A"/>
    <w:pPr>
      <w:widowControl w:val="0"/>
      <w:autoSpaceDE w:val="0"/>
      <w:autoSpaceDN w:val="0"/>
      <w:spacing w:line="283" w:lineRule="exact"/>
      <w:ind w:left="945" w:hanging="348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c">
    <w:name w:val="List Paragraph"/>
    <w:basedOn w:val="a"/>
    <w:uiPriority w:val="34"/>
    <w:qFormat/>
    <w:rsid w:val="00537D4A"/>
    <w:pPr>
      <w:widowControl w:val="0"/>
      <w:autoSpaceDE w:val="0"/>
      <w:autoSpaceDN w:val="0"/>
      <w:ind w:left="945" w:hanging="348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37D4A"/>
    <w:pPr>
      <w:widowControl w:val="0"/>
      <w:autoSpaceDE w:val="0"/>
      <w:autoSpaceDN w:val="0"/>
      <w:spacing w:line="251" w:lineRule="exac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table" w:customStyle="1" w:styleId="22">
    <w:name w:val="Сетка таблицы2"/>
    <w:basedOn w:val="a1"/>
    <w:next w:val="a3"/>
    <w:uiPriority w:val="59"/>
    <w:rsid w:val="00537D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537D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F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537D4A"/>
    <w:pPr>
      <w:widowControl w:val="0"/>
      <w:autoSpaceDE w:val="0"/>
      <w:autoSpaceDN w:val="0"/>
      <w:ind w:left="239" w:hanging="4292"/>
      <w:outlineLvl w:val="0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paragraph" w:styleId="2">
    <w:name w:val="heading 2"/>
    <w:basedOn w:val="a"/>
    <w:link w:val="20"/>
    <w:uiPriority w:val="1"/>
    <w:qFormat/>
    <w:rsid w:val="00537D4A"/>
    <w:pPr>
      <w:widowControl w:val="0"/>
      <w:autoSpaceDE w:val="0"/>
      <w:autoSpaceDN w:val="0"/>
      <w:spacing w:before="70"/>
      <w:ind w:left="479"/>
      <w:outlineLvl w:val="1"/>
    </w:pPr>
    <w:rPr>
      <w:rFonts w:ascii="Times New Roman" w:eastAsia="Times New Roman" w:hAnsi="Times New Roman" w:cs="Times New Roman"/>
      <w:b/>
      <w:bCs/>
      <w:i/>
      <w:sz w:val="25"/>
      <w:szCs w:val="2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3C54A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C5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unhideWhenUsed/>
    <w:qFormat/>
    <w:rsid w:val="003C54A5"/>
    <w:pPr>
      <w:spacing w:after="120"/>
    </w:pPr>
  </w:style>
  <w:style w:type="character" w:customStyle="1" w:styleId="a5">
    <w:name w:val="Основной текст Знак"/>
    <w:basedOn w:val="a0"/>
    <w:link w:val="a4"/>
    <w:uiPriority w:val="1"/>
    <w:rsid w:val="003C54A5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54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4A5"/>
    <w:rPr>
      <w:rFonts w:ascii="Tahoma" w:eastAsia="Calibri" w:hAnsi="Tahoma" w:cs="Tahoma"/>
      <w:sz w:val="16"/>
      <w:szCs w:val="1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A62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6A62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6232"/>
    <w:rPr>
      <w:rFonts w:ascii="Calibri" w:eastAsia="Calibri" w:hAnsi="Calibri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A62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6232"/>
    <w:rPr>
      <w:rFonts w:ascii="Calibri" w:eastAsia="Calibri" w:hAnsi="Calibri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37D4A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537D4A"/>
    <w:rPr>
      <w:rFonts w:ascii="Times New Roman" w:eastAsia="Times New Roman" w:hAnsi="Times New Roman" w:cs="Times New Roman"/>
      <w:b/>
      <w:bCs/>
      <w:i/>
      <w:sz w:val="25"/>
      <w:szCs w:val="25"/>
    </w:rPr>
  </w:style>
  <w:style w:type="numbering" w:customStyle="1" w:styleId="12">
    <w:name w:val="Нет списка1"/>
    <w:next w:val="a2"/>
    <w:uiPriority w:val="99"/>
    <w:semiHidden/>
    <w:unhideWhenUsed/>
    <w:rsid w:val="00537D4A"/>
  </w:style>
  <w:style w:type="paragraph" w:styleId="13">
    <w:name w:val="toc 1"/>
    <w:basedOn w:val="a"/>
    <w:uiPriority w:val="1"/>
    <w:qFormat/>
    <w:rsid w:val="00537D4A"/>
    <w:pPr>
      <w:widowControl w:val="0"/>
      <w:autoSpaceDE w:val="0"/>
      <w:autoSpaceDN w:val="0"/>
      <w:spacing w:before="344"/>
      <w:ind w:left="479" w:right="44" w:hanging="480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21">
    <w:name w:val="toc 2"/>
    <w:basedOn w:val="a"/>
    <w:uiPriority w:val="1"/>
    <w:qFormat/>
    <w:rsid w:val="00537D4A"/>
    <w:pPr>
      <w:widowControl w:val="0"/>
      <w:autoSpaceDE w:val="0"/>
      <w:autoSpaceDN w:val="0"/>
      <w:spacing w:before="187"/>
      <w:ind w:left="479" w:hanging="242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3">
    <w:name w:val="toc 3"/>
    <w:basedOn w:val="a"/>
    <w:uiPriority w:val="1"/>
    <w:qFormat/>
    <w:rsid w:val="00537D4A"/>
    <w:pPr>
      <w:widowControl w:val="0"/>
      <w:autoSpaceDE w:val="0"/>
      <w:autoSpaceDN w:val="0"/>
      <w:spacing w:line="283" w:lineRule="exact"/>
      <w:ind w:left="945" w:hanging="348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c">
    <w:name w:val="List Paragraph"/>
    <w:basedOn w:val="a"/>
    <w:uiPriority w:val="34"/>
    <w:qFormat/>
    <w:rsid w:val="00537D4A"/>
    <w:pPr>
      <w:widowControl w:val="0"/>
      <w:autoSpaceDE w:val="0"/>
      <w:autoSpaceDN w:val="0"/>
      <w:ind w:left="945" w:hanging="348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37D4A"/>
    <w:pPr>
      <w:widowControl w:val="0"/>
      <w:autoSpaceDE w:val="0"/>
      <w:autoSpaceDN w:val="0"/>
      <w:spacing w:line="251" w:lineRule="exact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table" w:customStyle="1" w:styleId="22">
    <w:name w:val="Сетка таблицы2"/>
    <w:basedOn w:val="a1"/>
    <w:next w:val="a3"/>
    <w:uiPriority w:val="59"/>
    <w:rsid w:val="00537D4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537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3628</Words>
  <Characters>20685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2020-09-04T04:17:00Z</dcterms:created>
  <dcterms:modified xsi:type="dcterms:W3CDTF">2021-11-06T11:40:00Z</dcterms:modified>
</cp:coreProperties>
</file>